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3512" w14:textId="425D19A8" w:rsidR="005454D9" w:rsidRDefault="005454D9" w:rsidP="00A97F01">
      <w:pPr>
        <w:spacing w:after="0" w:line="240" w:lineRule="auto"/>
        <w:ind w:right="533"/>
        <w:jc w:val="both"/>
        <w:rPr>
          <w:b/>
        </w:rPr>
      </w:pPr>
      <w:r w:rsidRPr="005454D9">
        <w:rPr>
          <w:b/>
        </w:rPr>
        <w:t>Контроль даних звітного файл</w:t>
      </w:r>
      <w:r w:rsidR="004E7E4F">
        <w:rPr>
          <w:b/>
          <w:lang w:val="ru-RU"/>
        </w:rPr>
        <w:t>а</w:t>
      </w:r>
      <w:r w:rsidRPr="005454D9">
        <w:rPr>
          <w:b/>
        </w:rPr>
        <w:t xml:space="preserve"> </w:t>
      </w:r>
      <w:r w:rsidR="00A97F01">
        <w:rPr>
          <w:b/>
          <w:lang w:val="en-US"/>
        </w:rPr>
        <w:t>F</w:t>
      </w:r>
      <w:r w:rsidR="00A97F01" w:rsidRPr="00F948B6">
        <w:rPr>
          <w:b/>
          <w:lang w:val="ru-RU"/>
        </w:rPr>
        <w:t>4</w:t>
      </w:r>
      <w:r w:rsidRPr="005454D9">
        <w:rPr>
          <w:b/>
        </w:rPr>
        <w:t>X</w:t>
      </w:r>
    </w:p>
    <w:p w14:paraId="12A8B86A" w14:textId="77777777" w:rsidR="00A97F01" w:rsidRPr="0005454A" w:rsidRDefault="00A97F01" w:rsidP="00A97F01">
      <w:pPr>
        <w:spacing w:after="0" w:line="240" w:lineRule="auto"/>
        <w:ind w:right="533"/>
        <w:jc w:val="both"/>
        <w:rPr>
          <w:b/>
        </w:rPr>
      </w:pPr>
    </w:p>
    <w:p w14:paraId="7B8BB77F" w14:textId="77777777" w:rsidR="005454D9" w:rsidRPr="0005454A" w:rsidRDefault="005454D9" w:rsidP="00A97F01">
      <w:pPr>
        <w:spacing w:after="0" w:line="240" w:lineRule="auto"/>
        <w:jc w:val="both"/>
        <w:rPr>
          <w:b/>
        </w:rPr>
      </w:pPr>
      <w:r w:rsidRPr="0005454A">
        <w:rPr>
          <w:b/>
        </w:rPr>
        <w:t>Технологічний контроль (первинний на рівні XSD-схеми)</w:t>
      </w:r>
    </w:p>
    <w:p w14:paraId="1BD9D995" w14:textId="0EFF9311" w:rsidR="00A97F01" w:rsidRPr="006C57C5" w:rsidRDefault="00A97F01" w:rsidP="00A97F01">
      <w:pPr>
        <w:spacing w:after="0" w:line="240" w:lineRule="auto"/>
        <w:jc w:val="both"/>
      </w:pPr>
      <w:r>
        <w:t xml:space="preserve">1. Перевірка належності значень параметрів T020, R020, R011, R030, K072, K111, K140, F074, S180, </w:t>
      </w:r>
      <w:r w:rsidRPr="00824A40">
        <w:t>D020</w:t>
      </w:r>
      <w:r w:rsidR="00061825" w:rsidRPr="00824A40">
        <w:t xml:space="preserve">, N048, </w:t>
      </w:r>
      <w:r w:rsidRPr="00824A40">
        <w:t xml:space="preserve"> </w:t>
      </w:r>
      <w:r w:rsidR="00061825" w:rsidRPr="00824A40">
        <w:t>S032, S260</w:t>
      </w:r>
      <w:r w:rsidR="00FE7FDC" w:rsidRPr="006C57C5">
        <w:t>, D180</w:t>
      </w:r>
      <w:r w:rsidR="00061825" w:rsidRPr="006C57C5">
        <w:t xml:space="preserve"> </w:t>
      </w:r>
      <w:r w:rsidRPr="006C57C5">
        <w:t>до відповідних довідників. Якщо для рахунку відсутнє значення параметру R011, у файлі за параметром R011 надається значення «0».</w:t>
      </w:r>
    </w:p>
    <w:p w14:paraId="0F7CD99C" w14:textId="7954B7CB" w:rsidR="00A97F01" w:rsidRPr="006C57C5" w:rsidRDefault="00A97F01" w:rsidP="00A97F01">
      <w:pPr>
        <w:spacing w:after="0" w:line="240" w:lineRule="auto"/>
        <w:jc w:val="both"/>
      </w:pPr>
      <w:r w:rsidRPr="006C57C5">
        <w:t xml:space="preserve">2. Перевірка недопустимості надання значень параметрів </w:t>
      </w:r>
      <w:r w:rsidR="00824A40" w:rsidRPr="006C57C5">
        <w:t xml:space="preserve">T020, R020, R011, R030, K072, K111, K140, F074, S180, D020, N048 </w:t>
      </w:r>
      <w:r w:rsidRPr="006C57C5">
        <w:t>«#» (розріз відсутній).</w:t>
      </w:r>
    </w:p>
    <w:p w14:paraId="43B4FD27" w14:textId="77777777" w:rsidR="00A97F01" w:rsidRPr="006C57C5" w:rsidRDefault="00A97F01" w:rsidP="00A97F01">
      <w:pPr>
        <w:spacing w:after="0" w:line="240" w:lineRule="auto"/>
        <w:jc w:val="both"/>
      </w:pPr>
      <w:r w:rsidRPr="006C57C5">
        <w:t>3. Перевірка надання допустимих значень параметра T020=5,6.</w:t>
      </w:r>
    </w:p>
    <w:p w14:paraId="1160A5F3" w14:textId="32F89820" w:rsidR="00A97F01" w:rsidRPr="006C57C5" w:rsidRDefault="00A97F01" w:rsidP="00A97F01">
      <w:pPr>
        <w:spacing w:after="0" w:line="240" w:lineRule="auto"/>
        <w:jc w:val="both"/>
      </w:pPr>
      <w:r w:rsidRPr="006C57C5">
        <w:t>4. Перевірка надання допустимих значень параметра D020=01,02,03.</w:t>
      </w:r>
    </w:p>
    <w:p w14:paraId="43CB1A84" w14:textId="38F2DC13" w:rsidR="00A97F01" w:rsidRPr="006C57C5" w:rsidRDefault="00A97F01" w:rsidP="00A97F01">
      <w:pPr>
        <w:spacing w:after="0" w:line="240" w:lineRule="auto"/>
        <w:jc w:val="both"/>
      </w:pPr>
      <w:r w:rsidRPr="006C57C5">
        <w:t xml:space="preserve">5. Перевірка на недопустимість від'ємних значень </w:t>
      </w:r>
      <w:r w:rsidR="00B36BBC" w:rsidRPr="006C57C5">
        <w:t xml:space="preserve">за </w:t>
      </w:r>
      <w:r w:rsidRPr="006C57C5">
        <w:t>метрик</w:t>
      </w:r>
      <w:r w:rsidR="00B36BBC" w:rsidRPr="006C57C5">
        <w:t>ою</w:t>
      </w:r>
      <w:r w:rsidRPr="006C57C5">
        <w:t xml:space="preserve"> T070.</w:t>
      </w:r>
    </w:p>
    <w:p w14:paraId="552CCA0E" w14:textId="3AE0C5A6" w:rsidR="00B36BBC" w:rsidRPr="006C57C5" w:rsidRDefault="00B36BBC" w:rsidP="00A97F01">
      <w:pPr>
        <w:spacing w:after="0" w:line="240" w:lineRule="auto"/>
        <w:jc w:val="both"/>
      </w:pPr>
      <w:r w:rsidRPr="006C57C5">
        <w:t>6. Перевірка надання допустимих значень за метрикою T0</w:t>
      </w:r>
      <w:r w:rsidR="001B0735" w:rsidRPr="006C57C5">
        <w:t>9</w:t>
      </w:r>
      <w:r w:rsidRPr="006C57C5">
        <w:t>0_2</w:t>
      </w:r>
      <w:r w:rsidR="00824A40" w:rsidRPr="006C57C5">
        <w:rPr>
          <w:rFonts w:cstheme="minorHAnsi"/>
          <w:lang w:val="ru-RU"/>
        </w:rPr>
        <w:t>&gt;</w:t>
      </w:r>
      <w:r w:rsidR="00824A40" w:rsidRPr="006C57C5">
        <w:t>0</w:t>
      </w:r>
      <w:r w:rsidRPr="006C57C5">
        <w:t>.</w:t>
      </w:r>
    </w:p>
    <w:p w14:paraId="43178D36" w14:textId="47300440" w:rsidR="005454D9" w:rsidRPr="006C57C5" w:rsidRDefault="00B36BBC" w:rsidP="00A97F01">
      <w:pPr>
        <w:spacing w:after="0" w:line="240" w:lineRule="auto"/>
        <w:jc w:val="both"/>
      </w:pPr>
      <w:r w:rsidRPr="006C57C5">
        <w:t>7</w:t>
      </w:r>
      <w:r w:rsidR="00A97F01" w:rsidRPr="006C57C5">
        <w:t>. Контроль на дублюючі записи. Перевірка на наявність більше одного запису з однаковими значеннями EKP, KU, T020, R020, R011, R030, K072, K111, K140, F074, S180, D020</w:t>
      </w:r>
      <w:r w:rsidR="00061825" w:rsidRPr="006C57C5">
        <w:t>, N048, S032, S260</w:t>
      </w:r>
      <w:r w:rsidR="00EC48C5" w:rsidRPr="006C57C5">
        <w:t xml:space="preserve">, </w:t>
      </w:r>
      <w:r w:rsidR="00EC48C5" w:rsidRPr="006C57C5">
        <w:rPr>
          <w:lang w:val="en-US"/>
        </w:rPr>
        <w:t>D</w:t>
      </w:r>
      <w:r w:rsidR="00EC48C5" w:rsidRPr="006C57C5">
        <w:t>180</w:t>
      </w:r>
      <w:r w:rsidR="00A97F01" w:rsidRPr="006C57C5">
        <w:t>.</w:t>
      </w:r>
    </w:p>
    <w:p w14:paraId="078B7D35" w14:textId="77777777" w:rsidR="00A97F01" w:rsidRPr="0005454A" w:rsidRDefault="00A97F01" w:rsidP="00A97F01">
      <w:pPr>
        <w:spacing w:after="0" w:line="240" w:lineRule="auto"/>
        <w:jc w:val="both"/>
      </w:pPr>
    </w:p>
    <w:p w14:paraId="4D343DA1" w14:textId="1466F688" w:rsidR="005454D9" w:rsidRDefault="005454D9" w:rsidP="00A97F01">
      <w:pPr>
        <w:spacing w:after="0" w:line="240" w:lineRule="auto"/>
        <w:jc w:val="both"/>
        <w:rPr>
          <w:b/>
        </w:rPr>
      </w:pPr>
      <w:r w:rsidRPr="0005454A">
        <w:rPr>
          <w:b/>
        </w:rPr>
        <w:t>Вторинний контроль</w:t>
      </w:r>
    </w:p>
    <w:p w14:paraId="72E7CB07" w14:textId="77777777" w:rsidR="00A97F01" w:rsidRPr="001631A8" w:rsidRDefault="00A97F01" w:rsidP="00A97F01">
      <w:pPr>
        <w:spacing w:after="0" w:line="240" w:lineRule="auto"/>
        <w:jc w:val="both"/>
      </w:pPr>
      <w:r w:rsidRPr="001631A8">
        <w:t>1. Перевірка можливості сполучень значень параметрів T020, R020, R011, K072, K111, K140, S180, D020 за таблицею KOD_F4 . Перевірка відбувається для рахунку R020, якщо поле R020 довідника KOD_F4 заповнене, або для всіх інших рахунків групи рахунків GR, якщо поле R020 довідника KOD_F4 не заповнене. Номер групи рахунків GR дорівнює першим трьом символам коду рахунка.</w:t>
      </w:r>
    </w:p>
    <w:p w14:paraId="4164C1DB" w14:textId="77777777" w:rsidR="00A97F01" w:rsidRPr="001631A8" w:rsidRDefault="00A97F01" w:rsidP="00A97F01">
      <w:pPr>
        <w:spacing w:after="0" w:line="240" w:lineRule="auto"/>
        <w:jc w:val="both"/>
      </w:pPr>
      <w:r w:rsidRPr="001631A8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</w:t>
      </w:r>
    </w:p>
    <w:p w14:paraId="516DC134" w14:textId="77777777" w:rsidR="00A97F01" w:rsidRPr="001631A8" w:rsidRDefault="00A97F01" w:rsidP="00A97F01">
      <w:pPr>
        <w:spacing w:after="0" w:line="240" w:lineRule="auto"/>
        <w:jc w:val="both"/>
        <w:rPr>
          <w:sz w:val="8"/>
          <w:szCs w:val="8"/>
        </w:rPr>
      </w:pPr>
      <w:r w:rsidRPr="001631A8">
        <w:t xml:space="preserve">«Метрика T070=[T070] /T090=[T090]. Неможливе сполучення T020=[T020], R020=[R020], R011=[R011], K072=[K072], K111=[K111], K140=[K140], S180=[S180], D020=[D020].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17"/>
      </w:tblGrid>
      <w:tr w:rsidR="00A97F01" w:rsidRPr="00E90EC5" w14:paraId="4BC4245F" w14:textId="77777777" w:rsidTr="00A97F01">
        <w:tc>
          <w:tcPr>
            <w:tcW w:w="10117" w:type="dxa"/>
            <w:shd w:val="clear" w:color="auto" w:fill="F2F2F2" w:themeFill="background1" w:themeFillShade="F2"/>
          </w:tcPr>
          <w:p w14:paraId="7A99CF23" w14:textId="77777777" w:rsidR="00A97F01" w:rsidRPr="00E90EC5" w:rsidRDefault="00A97F01" w:rsidP="00A97F01">
            <w:pPr>
              <w:jc w:val="both"/>
              <w:rPr>
                <w:i/>
              </w:rPr>
            </w:pPr>
            <w:r w:rsidRPr="00E90EC5">
              <w:rPr>
                <w:i/>
              </w:rPr>
              <w:t>Приклад: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556"/>
              <w:gridCol w:w="419"/>
              <w:gridCol w:w="516"/>
              <w:gridCol w:w="527"/>
              <w:gridCol w:w="527"/>
              <w:gridCol w:w="3188"/>
              <w:gridCol w:w="931"/>
              <w:gridCol w:w="1701"/>
              <w:gridCol w:w="523"/>
              <w:gridCol w:w="872"/>
            </w:tblGrid>
            <w:tr w:rsidR="00A97F01" w:rsidRPr="00E90EC5" w14:paraId="4D06AB5B" w14:textId="77777777" w:rsidTr="00E90EC5">
              <w:trPr>
                <w:trHeight w:val="386"/>
              </w:trPr>
              <w:tc>
                <w:tcPr>
                  <w:tcW w:w="556" w:type="dxa"/>
                </w:tcPr>
                <w:p w14:paraId="79AC7D74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RAZD</w:t>
                  </w:r>
                </w:p>
              </w:tc>
              <w:tc>
                <w:tcPr>
                  <w:tcW w:w="419" w:type="dxa"/>
                </w:tcPr>
                <w:p w14:paraId="6955C233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GR</w:t>
                  </w:r>
                </w:p>
              </w:tc>
              <w:tc>
                <w:tcPr>
                  <w:tcW w:w="516" w:type="dxa"/>
                </w:tcPr>
                <w:p w14:paraId="1A08107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T020</w:t>
                  </w:r>
                </w:p>
              </w:tc>
              <w:tc>
                <w:tcPr>
                  <w:tcW w:w="527" w:type="dxa"/>
                </w:tcPr>
                <w:p w14:paraId="426D962D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R020</w:t>
                  </w:r>
                </w:p>
              </w:tc>
              <w:tc>
                <w:tcPr>
                  <w:tcW w:w="527" w:type="dxa"/>
                </w:tcPr>
                <w:p w14:paraId="0127257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R011</w:t>
                  </w:r>
                </w:p>
              </w:tc>
              <w:tc>
                <w:tcPr>
                  <w:tcW w:w="3188" w:type="dxa"/>
                </w:tcPr>
                <w:p w14:paraId="55D566B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K072</w:t>
                  </w:r>
                </w:p>
              </w:tc>
              <w:tc>
                <w:tcPr>
                  <w:tcW w:w="931" w:type="dxa"/>
                </w:tcPr>
                <w:p w14:paraId="76D2CA4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K111</w:t>
                  </w:r>
                </w:p>
              </w:tc>
              <w:tc>
                <w:tcPr>
                  <w:tcW w:w="1701" w:type="dxa"/>
                </w:tcPr>
                <w:p w14:paraId="0FA61F5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S180</w:t>
                  </w:r>
                </w:p>
              </w:tc>
              <w:tc>
                <w:tcPr>
                  <w:tcW w:w="523" w:type="dxa"/>
                </w:tcPr>
                <w:p w14:paraId="730E2772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K140</w:t>
                  </w:r>
                </w:p>
              </w:tc>
              <w:tc>
                <w:tcPr>
                  <w:tcW w:w="872" w:type="dxa"/>
                </w:tcPr>
                <w:p w14:paraId="010C398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D020</w:t>
                  </w:r>
                </w:p>
              </w:tc>
            </w:tr>
            <w:tr w:rsidR="00A97F01" w:rsidRPr="00E90EC5" w14:paraId="6403BDF2" w14:textId="77777777" w:rsidTr="00E90EC5">
              <w:trPr>
                <w:trHeight w:val="397"/>
              </w:trPr>
              <w:tc>
                <w:tcPr>
                  <w:tcW w:w="556" w:type="dxa"/>
                </w:tcPr>
                <w:p w14:paraId="13E8A352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9" w:type="dxa"/>
                </w:tcPr>
                <w:p w14:paraId="5ECE36E3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516" w:type="dxa"/>
                </w:tcPr>
                <w:p w14:paraId="281C81D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27" w:type="dxa"/>
                </w:tcPr>
                <w:p w14:paraId="68AE446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1600</w:t>
                  </w:r>
                </w:p>
              </w:tc>
              <w:tc>
                <w:tcPr>
                  <w:tcW w:w="527" w:type="dxa"/>
                </w:tcPr>
                <w:p w14:paraId="00845807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</w:tcPr>
                <w:p w14:paraId="7031C820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21,22,23,</w:t>
                  </w:r>
                </w:p>
              </w:tc>
              <w:tc>
                <w:tcPr>
                  <w:tcW w:w="931" w:type="dxa"/>
                </w:tcPr>
                <w:p w14:paraId="40D76DA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64,65,66</w:t>
                  </w:r>
                </w:p>
              </w:tc>
              <w:tc>
                <w:tcPr>
                  <w:tcW w:w="1701" w:type="dxa"/>
                </w:tcPr>
                <w:p w14:paraId="2397B3E8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3" w:type="dxa"/>
                </w:tcPr>
                <w:p w14:paraId="0DDDA340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72" w:type="dxa"/>
                </w:tcPr>
                <w:p w14:paraId="0ACC8B2C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01</w:t>
                  </w:r>
                </w:p>
              </w:tc>
            </w:tr>
            <w:tr w:rsidR="00A97F01" w:rsidRPr="00E90EC5" w14:paraId="164ED902" w14:textId="77777777" w:rsidTr="00E90EC5">
              <w:trPr>
                <w:trHeight w:val="397"/>
              </w:trPr>
              <w:tc>
                <w:tcPr>
                  <w:tcW w:w="556" w:type="dxa"/>
                </w:tcPr>
                <w:p w14:paraId="0E3B056E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9" w:type="dxa"/>
                </w:tcPr>
                <w:p w14:paraId="094C0D67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516" w:type="dxa"/>
                </w:tcPr>
                <w:p w14:paraId="45AAE3FC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47F923E5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3BE2F0DE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</w:tcPr>
                <w:p w14:paraId="0C3F44F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21,22,23,</w:t>
                  </w:r>
                </w:p>
              </w:tc>
              <w:tc>
                <w:tcPr>
                  <w:tcW w:w="931" w:type="dxa"/>
                </w:tcPr>
                <w:p w14:paraId="7245D38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64,65,66</w:t>
                  </w:r>
                </w:p>
              </w:tc>
              <w:tc>
                <w:tcPr>
                  <w:tcW w:w="1701" w:type="dxa"/>
                </w:tcPr>
                <w:p w14:paraId="7BCFEDE7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2,3,4,5,6,7,A,B,</w:t>
                  </w:r>
                </w:p>
                <w:p w14:paraId="72E6A270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C,D,E,F,G,H,</w:t>
                  </w:r>
                </w:p>
              </w:tc>
              <w:tc>
                <w:tcPr>
                  <w:tcW w:w="523" w:type="dxa"/>
                </w:tcPr>
                <w:p w14:paraId="14F295B5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72" w:type="dxa"/>
                </w:tcPr>
                <w:p w14:paraId="3965ED56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01,02,03</w:t>
                  </w:r>
                </w:p>
              </w:tc>
            </w:tr>
            <w:tr w:rsidR="00A97F01" w:rsidRPr="00E90EC5" w14:paraId="46F8DA5B" w14:textId="77777777" w:rsidTr="00E90EC5">
              <w:trPr>
                <w:trHeight w:val="397"/>
              </w:trPr>
              <w:tc>
                <w:tcPr>
                  <w:tcW w:w="556" w:type="dxa"/>
                </w:tcPr>
                <w:p w14:paraId="69E7D04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19" w:type="dxa"/>
                </w:tcPr>
                <w:p w14:paraId="7D2D4618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4CE709EB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5674584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486CA3AB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</w:tcPr>
                <w:p w14:paraId="0ACFB037" w14:textId="1DB5138E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27,28,29,2A,2B,2C,2D,2E,2F,</w:t>
                  </w:r>
                </w:p>
                <w:p w14:paraId="5CA7E055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2G,2H,2I,2J,2K,2L,2M,2N,2O,2Y,</w:t>
                  </w:r>
                </w:p>
              </w:tc>
              <w:tc>
                <w:tcPr>
                  <w:tcW w:w="931" w:type="dxa"/>
                </w:tcPr>
                <w:p w14:paraId="2F55F91E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64,65,66</w:t>
                  </w:r>
                </w:p>
              </w:tc>
              <w:tc>
                <w:tcPr>
                  <w:tcW w:w="1701" w:type="dxa"/>
                </w:tcPr>
                <w:p w14:paraId="1042BE6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2,3,4,5,6,7,A,B,</w:t>
                  </w:r>
                </w:p>
                <w:p w14:paraId="6B8E57D7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C,D,E,F,G,H,</w:t>
                  </w:r>
                </w:p>
              </w:tc>
              <w:tc>
                <w:tcPr>
                  <w:tcW w:w="523" w:type="dxa"/>
                </w:tcPr>
                <w:p w14:paraId="4ECCD3A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</w:tcPr>
                <w:p w14:paraId="22E1AEB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01,02,03</w:t>
                  </w:r>
                </w:p>
              </w:tc>
            </w:tr>
          </w:tbl>
          <w:p w14:paraId="53DDA528" w14:textId="77777777" w:rsidR="00A97F01" w:rsidRPr="00E90EC5" w:rsidRDefault="00A97F01" w:rsidP="00A97F01">
            <w:pPr>
              <w:jc w:val="both"/>
            </w:pPr>
            <w:r w:rsidRPr="00E90EC5">
              <w:t xml:space="preserve">Пояснення: </w:t>
            </w:r>
          </w:p>
          <w:p w14:paraId="7915D009" w14:textId="77777777" w:rsidR="00A97F01" w:rsidRPr="00E90EC5" w:rsidRDefault="00A97F01" w:rsidP="00A97F01">
            <w:pPr>
              <w:jc w:val="both"/>
            </w:pPr>
            <w:r w:rsidRPr="00E90EC5">
              <w:t>- для всіх рахунків групи 161 (GR=161) за видами економічної діяльності K111=64 або 65 або 66 можливим є сполучення: K072=21 або 22 або 23, K140=9 D020=01 або 02 або 03 незалежно від значень T020, S180;</w:t>
            </w:r>
          </w:p>
          <w:p w14:paraId="6CF69BCE" w14:textId="14E595BB" w:rsidR="00A97F01" w:rsidRPr="00E90EC5" w:rsidRDefault="00A97F01" w:rsidP="00A97F01">
            <w:pPr>
              <w:jc w:val="both"/>
              <w:rPr>
                <w:sz w:val="8"/>
                <w:szCs w:val="8"/>
              </w:rPr>
            </w:pPr>
            <w:r w:rsidRPr="00E90EC5">
              <w:t xml:space="preserve">- </w:t>
            </w:r>
            <w:r w:rsidR="00E90EC5" w:rsidRPr="00E90EC5">
              <w:t>для всіх рахунків 20 розділу незалежно від значень T020, R011, S180, K140 за K072</w:t>
            </w:r>
            <w:r w:rsidR="00E90EC5" w:rsidRPr="00E90EC5">
              <w:rPr>
                <w:lang w:val="en-US"/>
              </w:rPr>
              <w:t> </w:t>
            </w:r>
            <w:r w:rsidR="00E90EC5" w:rsidRPr="00E90EC5">
              <w:t>із</w:t>
            </w:r>
            <w:r w:rsidR="00E90EC5" w:rsidRPr="00E90EC5">
              <w:rPr>
                <w:lang w:val="en-US"/>
              </w:rPr>
              <w:t> </w:t>
            </w:r>
            <w:r w:rsidR="00E90EC5" w:rsidRPr="00E90EC5">
              <w:t>списку</w:t>
            </w:r>
            <w:r w:rsidR="00E90EC5" w:rsidRPr="00E90EC5">
              <w:rPr>
                <w:lang w:val="en-US"/>
              </w:rPr>
              <w:t> </w:t>
            </w:r>
            <w:r w:rsidR="00E90EC5" w:rsidRPr="00E90EC5">
              <w:t>[27,28,29,2A,2B,2C,2D,2E,2F,2G,2H,2I,2J,2K,2L,2M,2N,2O,2Y] можливими є сполучення:</w:t>
            </w:r>
            <w:r w:rsidR="00E90EC5" w:rsidRPr="00E90EC5">
              <w:rPr>
                <w:lang w:val="en-US"/>
              </w:rPr>
              <w:t> </w:t>
            </w:r>
            <w:r w:rsidR="00E90EC5" w:rsidRPr="00E90EC5">
              <w:t>K111 із списку [64,65,66].</w:t>
            </w:r>
          </w:p>
        </w:tc>
      </w:tr>
    </w:tbl>
    <w:p w14:paraId="39578A4A" w14:textId="77777777" w:rsidR="00A97F01" w:rsidRPr="00E90EC5" w:rsidRDefault="00A97F01" w:rsidP="00A97F01">
      <w:pPr>
        <w:spacing w:after="0" w:line="240" w:lineRule="auto"/>
        <w:jc w:val="both"/>
      </w:pPr>
    </w:p>
    <w:p w14:paraId="22DA7893" w14:textId="715EBAF7" w:rsidR="00A97F01" w:rsidRPr="00582F13" w:rsidRDefault="00A97F01" w:rsidP="00A97F01">
      <w:pPr>
        <w:spacing w:after="0" w:line="240" w:lineRule="auto"/>
        <w:jc w:val="both"/>
        <w:rPr>
          <w:rFonts w:cstheme="minorHAnsi"/>
        </w:rPr>
      </w:pPr>
      <w:r w:rsidRPr="00E90EC5">
        <w:t xml:space="preserve">2. Порівняння даних щомісячного файлу F4X з агрегованими даними файлу 3AX за відповідний період.  Агреговані дані  файлу F4 за параметрами </w:t>
      </w:r>
      <w:r w:rsidR="003662B5" w:rsidRPr="00E90EC5">
        <w:rPr>
          <w:color w:val="000000"/>
          <w:lang w:val="en-US"/>
        </w:rPr>
        <w:t>KU</w:t>
      </w:r>
      <w:r w:rsidR="003662B5" w:rsidRPr="00E90EC5">
        <w:rPr>
          <w:color w:val="000000"/>
        </w:rPr>
        <w:t>,</w:t>
      </w:r>
      <w:r w:rsidR="00BB6147" w:rsidRPr="00E90EC5">
        <w:rPr>
          <w:color w:val="000000"/>
        </w:rPr>
        <w:t xml:space="preserve"> T020, </w:t>
      </w:r>
      <w:r w:rsidR="003662B5" w:rsidRPr="00E90EC5">
        <w:rPr>
          <w:color w:val="000000"/>
          <w:lang w:val="en-US"/>
        </w:rPr>
        <w:t>R</w:t>
      </w:r>
      <w:r w:rsidR="003662B5" w:rsidRPr="00E90EC5">
        <w:rPr>
          <w:color w:val="000000"/>
        </w:rPr>
        <w:t>020</w:t>
      </w:r>
      <w:r w:rsidR="00BB6147" w:rsidRPr="00E90EC5">
        <w:rPr>
          <w:color w:val="000000"/>
        </w:rPr>
        <w:t xml:space="preserve">, </w:t>
      </w:r>
      <w:r w:rsidR="003662B5" w:rsidRPr="00E90EC5">
        <w:rPr>
          <w:color w:val="000000"/>
          <w:lang w:val="en-US"/>
        </w:rPr>
        <w:t>R</w:t>
      </w:r>
      <w:r w:rsidR="003662B5" w:rsidRPr="00E90EC5">
        <w:rPr>
          <w:color w:val="000000"/>
        </w:rPr>
        <w:t>011</w:t>
      </w:r>
      <w:r w:rsidR="00BB6147" w:rsidRPr="00E90EC5">
        <w:rPr>
          <w:color w:val="000000"/>
        </w:rPr>
        <w:t xml:space="preserve">, R030, </w:t>
      </w:r>
      <w:r w:rsidR="003662B5" w:rsidRPr="00E90EC5">
        <w:rPr>
          <w:color w:val="000000"/>
          <w:lang w:val="en-US"/>
        </w:rPr>
        <w:t>S</w:t>
      </w:r>
      <w:r w:rsidR="003662B5" w:rsidRPr="00E90EC5">
        <w:rPr>
          <w:color w:val="000000"/>
        </w:rPr>
        <w:t>180</w:t>
      </w:r>
      <w:r w:rsidR="00BB6147" w:rsidRPr="00E90EC5">
        <w:rPr>
          <w:color w:val="000000"/>
        </w:rPr>
        <w:t>,</w:t>
      </w:r>
      <w:r w:rsidRPr="00E90EC5">
        <w:t xml:space="preserve"> </w:t>
      </w:r>
      <w:r w:rsidR="00C20C00" w:rsidRPr="00582F13">
        <w:t xml:space="preserve">К072, K112 (узагальнений по K111), </w:t>
      </w:r>
      <w:r w:rsidRPr="00582F13">
        <w:t xml:space="preserve">D020 (що дорівнює 01 або 02) порівнюються із сумою гривневого еквіваленту (T070) за відповідними параметрами файлу 3AX. Порівняння даних відбувається за </w:t>
      </w:r>
      <w:r w:rsidR="00264935" w:rsidRPr="00582F13">
        <w:t>списком рахунків, наведених у довіднику KOD_R020 зі значенням поля A010=</w:t>
      </w:r>
      <w:r w:rsidR="00264935" w:rsidRPr="00582F13">
        <w:rPr>
          <w:lang w:val="en-US"/>
        </w:rPr>
        <w:t>F</w:t>
      </w:r>
      <w:r w:rsidR="00264935" w:rsidRPr="00582F13">
        <w:rPr>
          <w:lang w:val="ru-RU"/>
        </w:rPr>
        <w:t>4</w:t>
      </w:r>
      <w:r w:rsidR="00264935" w:rsidRPr="00582F13">
        <w:rPr>
          <w:lang w:val="en-US"/>
        </w:rPr>
        <w:t>X</w:t>
      </w:r>
      <w:r w:rsidRPr="00582F13">
        <w:t>. Значення D020=03 існує тільки у фа</w:t>
      </w:r>
      <w:bookmarkStart w:id="0" w:name="_GoBack"/>
      <w:bookmarkEnd w:id="0"/>
      <w:r w:rsidRPr="00582F13">
        <w:t xml:space="preserve">йлі F4X. Для рахунків 2600, 2620, 2650 значення </w:t>
      </w:r>
      <w:r w:rsidRPr="00582F13">
        <w:rPr>
          <w:lang w:val="ru-RU"/>
        </w:rPr>
        <w:t>T</w:t>
      </w:r>
      <w:r w:rsidRPr="00582F13">
        <w:t xml:space="preserve">020=6 та </w:t>
      </w:r>
      <w:r w:rsidRPr="00582F13">
        <w:rPr>
          <w:lang w:val="ru-RU"/>
        </w:rPr>
        <w:t>R</w:t>
      </w:r>
      <w:r w:rsidRPr="00582F13">
        <w:t>011</w:t>
      </w:r>
      <w:r w:rsidRPr="00582F13">
        <w:rPr>
          <w:rFonts w:cstheme="minorHAnsi"/>
        </w:rPr>
        <w:t>=</w:t>
      </w:r>
      <w:r w:rsidR="00264935" w:rsidRPr="00582F13">
        <w:rPr>
          <w:rFonts w:cstheme="minorHAnsi"/>
        </w:rPr>
        <w:t xml:space="preserve">{1,2}, для рахунку 2621 значення </w:t>
      </w:r>
      <w:r w:rsidR="00264935" w:rsidRPr="00582F13">
        <w:rPr>
          <w:rFonts w:cstheme="minorHAnsi"/>
          <w:lang w:val="ru-RU"/>
        </w:rPr>
        <w:t>T</w:t>
      </w:r>
      <w:r w:rsidR="00264935" w:rsidRPr="00582F13">
        <w:rPr>
          <w:rFonts w:cstheme="minorHAnsi"/>
        </w:rPr>
        <w:t xml:space="preserve">020=6 та </w:t>
      </w:r>
      <w:r w:rsidR="00264935" w:rsidRPr="00582F13">
        <w:rPr>
          <w:rFonts w:cstheme="minorHAnsi"/>
          <w:lang w:val="ru-RU"/>
        </w:rPr>
        <w:t>R</w:t>
      </w:r>
      <w:r w:rsidR="00264935" w:rsidRPr="00582F13">
        <w:rPr>
          <w:rFonts w:cstheme="minorHAnsi"/>
        </w:rPr>
        <w:t xml:space="preserve">011=6 </w:t>
      </w:r>
      <w:r w:rsidRPr="00582F13">
        <w:rPr>
          <w:rFonts w:cstheme="minorHAnsi"/>
        </w:rPr>
        <w:t>існують тільки у файлі 3</w:t>
      </w:r>
      <w:r w:rsidRPr="00582F13">
        <w:rPr>
          <w:rFonts w:cstheme="minorHAnsi"/>
          <w:lang w:val="ru-RU"/>
        </w:rPr>
        <w:t>AX</w:t>
      </w:r>
      <w:r w:rsidRPr="00582F13">
        <w:rPr>
          <w:rFonts w:cstheme="minorHAnsi"/>
        </w:rPr>
        <w:t>.</w:t>
      </w:r>
    </w:p>
    <w:p w14:paraId="32505B6C" w14:textId="29A359BC" w:rsidR="00A97F01" w:rsidRPr="00582F13" w:rsidRDefault="00A97F01" w:rsidP="00A97F01">
      <w:pPr>
        <w:spacing w:after="0" w:line="240" w:lineRule="auto"/>
        <w:jc w:val="both"/>
      </w:pPr>
      <w:r w:rsidRPr="00582F13">
        <w:t>Помилка не є критичною. Повідомлення у разі невиконання умови: «</w:t>
      </w:r>
      <w:proofErr w:type="spellStart"/>
      <w:r w:rsidRPr="00582F13">
        <w:t>Cума</w:t>
      </w:r>
      <w:proofErr w:type="spellEnd"/>
      <w:r w:rsidRPr="00582F13">
        <w:t>=[T070] у файлі F4X=[сума1] не дорівнює Сума</w:t>
      </w:r>
      <w:r w:rsidRPr="00582F13">
        <w:rPr>
          <w:lang w:val="ru-RU"/>
        </w:rPr>
        <w:t>=</w:t>
      </w:r>
      <w:r w:rsidRPr="00582F13">
        <w:t>[T070] у файлі 3AX=[сума2]. Різниця=[сума1 мінус сума2]. Для аналізу: KU=… T020=… R020=… R011=… R030=…</w:t>
      </w:r>
      <w:r w:rsidR="00885C3B" w:rsidRPr="00582F13">
        <w:t xml:space="preserve"> К072=…</w:t>
      </w:r>
      <w:r w:rsidRPr="00582F13">
        <w:t xml:space="preserve"> S180=… D020=…».</w:t>
      </w:r>
    </w:p>
    <w:p w14:paraId="4FD004AB" w14:textId="77777777" w:rsidR="00A97F01" w:rsidRPr="001631A8" w:rsidRDefault="00A97F01" w:rsidP="00A97F01">
      <w:pPr>
        <w:spacing w:after="0" w:line="240" w:lineRule="auto"/>
        <w:jc w:val="both"/>
      </w:pPr>
    </w:p>
    <w:p w14:paraId="3461876C" w14:textId="77777777" w:rsidR="00A97F01" w:rsidRDefault="00A97F01" w:rsidP="00A97F01">
      <w:pPr>
        <w:spacing w:after="0" w:line="240" w:lineRule="auto"/>
        <w:jc w:val="both"/>
      </w:pPr>
      <w:r w:rsidRPr="001631A8">
        <w:t xml:space="preserve">3. Перевірка на недопустимість ненульової процентної ставки (T090 не дорівнює нулю) та нульової суми (T070=0) одночасно. Помилка не є критичною. Повідомлення у разі невиконання умови: </w:t>
      </w:r>
    </w:p>
    <w:p w14:paraId="7A4FE411" w14:textId="6DB78476" w:rsidR="00A97F01" w:rsidRPr="001631A8" w:rsidRDefault="00A97F01" w:rsidP="00A97F01">
      <w:pPr>
        <w:spacing w:after="0" w:line="240" w:lineRule="auto"/>
        <w:jc w:val="both"/>
      </w:pPr>
      <w:r w:rsidRPr="001631A8">
        <w:t>«T090=[T090], T070=0. Для аналізу: EKP=… KU=… T020=… R020=… R011=… R030=… K072=… K111=… K140=… F074=… S180=… D020=…».</w:t>
      </w:r>
    </w:p>
    <w:p w14:paraId="65ED591C" w14:textId="77777777" w:rsidR="00A97F01" w:rsidRPr="001631A8" w:rsidRDefault="00A97F01" w:rsidP="00A97F01">
      <w:pPr>
        <w:spacing w:after="0" w:line="240" w:lineRule="auto"/>
        <w:jc w:val="both"/>
      </w:pPr>
    </w:p>
    <w:p w14:paraId="1CD6FE19" w14:textId="77777777" w:rsidR="00A97F01" w:rsidRDefault="00A97F01" w:rsidP="00A97F01">
      <w:pPr>
        <w:spacing w:after="0" w:line="240" w:lineRule="auto"/>
        <w:jc w:val="both"/>
      </w:pPr>
      <w:r w:rsidRPr="001631A8">
        <w:t xml:space="preserve">4. Перевірка на недопустимість від’ємної процентної ставки (Т090 менше нуля). Помилка не є критичною. Повідомлення у разі невиконання умови: </w:t>
      </w:r>
    </w:p>
    <w:p w14:paraId="5D80679A" w14:textId="7FDF482A" w:rsidR="00A97F01" w:rsidRPr="001631A8" w:rsidRDefault="00A97F01" w:rsidP="00A97F01">
      <w:pPr>
        <w:spacing w:after="0" w:line="240" w:lineRule="auto"/>
        <w:jc w:val="both"/>
      </w:pPr>
      <w:r w:rsidRPr="001631A8">
        <w:t>«T090=[T090] &lt;0. Для аналізу: KU=… EKP=… T020=… R020=… R011=… R030=… K072=… K111=… K140=… F074=… S180=… D020</w:t>
      </w:r>
      <w:r w:rsidR="00F1373B">
        <w:t>=…</w:t>
      </w:r>
      <w:r w:rsidRPr="001631A8">
        <w:t xml:space="preserve">». </w:t>
      </w:r>
    </w:p>
    <w:p w14:paraId="22137662" w14:textId="77777777" w:rsidR="00A97F01" w:rsidRPr="001631A8" w:rsidRDefault="00A97F01" w:rsidP="00A97F01">
      <w:pPr>
        <w:spacing w:after="0" w:line="240" w:lineRule="auto"/>
        <w:jc w:val="both"/>
      </w:pPr>
    </w:p>
    <w:p w14:paraId="7D876234" w14:textId="399B97F6" w:rsidR="00A97F01" w:rsidRPr="00AA5428" w:rsidRDefault="00A97F01" w:rsidP="00A97F01">
      <w:pPr>
        <w:spacing w:after="0" w:line="240" w:lineRule="auto"/>
        <w:jc w:val="both"/>
      </w:pPr>
      <w:r w:rsidRPr="001631A8">
        <w:t xml:space="preserve">5. </w:t>
      </w:r>
      <w:r w:rsidRPr="00AA5428">
        <w:t>Перевірка відповідності коду показника (</w:t>
      </w:r>
      <w:r w:rsidRPr="00AA5428">
        <w:rPr>
          <w:lang w:val="en-US"/>
        </w:rPr>
        <w:t>EKP</w:t>
      </w:r>
      <w:r w:rsidRPr="00AA5428">
        <w:t xml:space="preserve">), номеру рахунку (R020) і значення параметра </w:t>
      </w:r>
      <w:r w:rsidRPr="00AA5428">
        <w:rPr>
          <w:lang w:val="en-US"/>
        </w:rPr>
        <w:t>T</w:t>
      </w:r>
      <w:r w:rsidRPr="00AA5428">
        <w:t>020 за довідником KOD_R020.</w:t>
      </w:r>
    </w:p>
    <w:p w14:paraId="40A8DFA4" w14:textId="77777777" w:rsidR="00A97F01" w:rsidRPr="00AA5428" w:rsidRDefault="00A97F01" w:rsidP="00A97F01">
      <w:pPr>
        <w:spacing w:after="0" w:line="240" w:lineRule="auto"/>
        <w:jc w:val="both"/>
      </w:pPr>
      <w:r w:rsidRPr="00AA5428">
        <w:t>Помилка є критичною. Повідомлення у разі невиконання умови (</w:t>
      </w:r>
      <w:r w:rsidRPr="00AA5428">
        <w:rPr>
          <w:rFonts w:cstheme="minorHAnsi"/>
        </w:rPr>
        <w:t xml:space="preserve">відсутності рядка з комбінацією параметрів у довіднику </w:t>
      </w:r>
      <w:r w:rsidRPr="00AA5428">
        <w:rPr>
          <w:rFonts w:cstheme="minorHAnsi"/>
          <w:lang w:val="en-US"/>
        </w:rPr>
        <w:t>KOD</w:t>
      </w:r>
      <w:r w:rsidRPr="00AA5428">
        <w:rPr>
          <w:rFonts w:cstheme="minorHAnsi"/>
        </w:rPr>
        <w:t>_</w:t>
      </w:r>
      <w:r w:rsidRPr="00AA5428">
        <w:rPr>
          <w:rFonts w:cstheme="minorHAnsi"/>
          <w:lang w:val="en-US"/>
        </w:rPr>
        <w:t>R</w:t>
      </w:r>
      <w:r w:rsidRPr="00AA5428">
        <w:rPr>
          <w:rFonts w:cstheme="minorHAnsi"/>
        </w:rPr>
        <w:t>020</w:t>
      </w:r>
      <w:r w:rsidRPr="00AA5428">
        <w:t xml:space="preserve">): </w:t>
      </w:r>
    </w:p>
    <w:p w14:paraId="4DCF5954" w14:textId="62916E91" w:rsidR="00A97F01" w:rsidRDefault="00A97F01" w:rsidP="00A97F01">
      <w:pPr>
        <w:spacing w:after="0" w:line="240" w:lineRule="auto"/>
        <w:jc w:val="both"/>
      </w:pPr>
      <w:r w:rsidRPr="00AA5428">
        <w:t>«За показником &lt;EKP наданий&gt; рахунок R020=&lt;рахунок&gt; зі значенням T020=&lt;T020&gt; надано помилково. Для аналізу: KU=…, EKP=… R020=…, T020=…».</w:t>
      </w:r>
    </w:p>
    <w:p w14:paraId="004BACFC" w14:textId="72380022" w:rsidR="00B36BBC" w:rsidRDefault="00B36BBC" w:rsidP="00A97F01">
      <w:pPr>
        <w:spacing w:after="0" w:line="240" w:lineRule="auto"/>
        <w:jc w:val="both"/>
      </w:pPr>
    </w:p>
    <w:p w14:paraId="583E9DED" w14:textId="7A17EBB0" w:rsidR="001118A7" w:rsidRPr="00824A40" w:rsidRDefault="00801BEA" w:rsidP="001118A7">
      <w:pPr>
        <w:spacing w:after="0" w:line="240" w:lineRule="auto"/>
        <w:jc w:val="both"/>
      </w:pPr>
      <w:r w:rsidRPr="00824A40">
        <w:t>6</w:t>
      </w:r>
      <w:r w:rsidR="001118A7" w:rsidRPr="00824A40">
        <w:t xml:space="preserve">. Перевірка правильності надання значень за метриками </w:t>
      </w:r>
      <w:r w:rsidR="001118A7" w:rsidRPr="00824A40">
        <w:rPr>
          <w:lang w:val="en-US"/>
        </w:rPr>
        <w:t>T</w:t>
      </w:r>
      <w:r w:rsidR="001118A7" w:rsidRPr="00824A40">
        <w:rPr>
          <w:lang w:val="ru-RU"/>
        </w:rPr>
        <w:t xml:space="preserve">090_1 та </w:t>
      </w:r>
      <w:r w:rsidR="001118A7" w:rsidRPr="00824A40">
        <w:rPr>
          <w:lang w:val="en-US"/>
        </w:rPr>
        <w:t>T</w:t>
      </w:r>
      <w:r w:rsidR="001118A7" w:rsidRPr="00824A40">
        <w:rPr>
          <w:lang w:val="ru-RU"/>
        </w:rPr>
        <w:t xml:space="preserve">090_2 для </w:t>
      </w:r>
      <w:proofErr w:type="spellStart"/>
      <w:r w:rsidR="001118A7" w:rsidRPr="00824A40">
        <w:rPr>
          <w:lang w:val="ru-RU"/>
        </w:rPr>
        <w:t>договорів</w:t>
      </w:r>
      <w:proofErr w:type="spellEnd"/>
      <w:r w:rsidR="001118A7" w:rsidRPr="00824A40">
        <w:rPr>
          <w:lang w:val="ru-RU"/>
        </w:rPr>
        <w:t xml:space="preserve"> з </w:t>
      </w:r>
      <w:proofErr w:type="spellStart"/>
      <w:r w:rsidR="001118A7" w:rsidRPr="00824A40">
        <w:rPr>
          <w:lang w:val="ru-RU"/>
        </w:rPr>
        <w:t>фіксованою</w:t>
      </w:r>
      <w:proofErr w:type="spellEnd"/>
      <w:r w:rsidR="001118A7" w:rsidRPr="00824A40">
        <w:rPr>
          <w:lang w:val="ru-RU"/>
        </w:rPr>
        <w:t xml:space="preserve"> процентною </w:t>
      </w:r>
      <w:proofErr w:type="spellStart"/>
      <w:r w:rsidR="001118A7" w:rsidRPr="00824A40">
        <w:rPr>
          <w:lang w:val="ru-RU"/>
        </w:rPr>
        <w:t>ставкою</w:t>
      </w:r>
      <w:proofErr w:type="spellEnd"/>
      <w:r w:rsidR="001118A7" w:rsidRPr="00824A40">
        <w:rPr>
          <w:lang w:val="ru-RU"/>
        </w:rPr>
        <w:t xml:space="preserve">. </w:t>
      </w:r>
      <w:proofErr w:type="spellStart"/>
      <w:r w:rsidR="001118A7" w:rsidRPr="00824A40">
        <w:rPr>
          <w:lang w:val="ru-RU"/>
        </w:rPr>
        <w:t>Якщо</w:t>
      </w:r>
      <w:proofErr w:type="spellEnd"/>
      <w:r w:rsidR="001118A7" w:rsidRPr="00824A40">
        <w:rPr>
          <w:lang w:val="ru-RU"/>
        </w:rPr>
        <w:t xml:space="preserve"> </w:t>
      </w:r>
      <w:proofErr w:type="spellStart"/>
      <w:r w:rsidR="001118A7" w:rsidRPr="00824A40">
        <w:rPr>
          <w:lang w:val="ru-RU"/>
        </w:rPr>
        <w:t>значення</w:t>
      </w:r>
      <w:proofErr w:type="spellEnd"/>
      <w:r w:rsidR="001118A7" w:rsidRPr="00824A40">
        <w:rPr>
          <w:lang w:val="ru-RU"/>
        </w:rPr>
        <w:t xml:space="preserve"> параметру </w:t>
      </w:r>
      <w:r w:rsidR="001118A7" w:rsidRPr="00824A40">
        <w:rPr>
          <w:lang w:val="en-US"/>
        </w:rPr>
        <w:t>N</w:t>
      </w:r>
      <w:r w:rsidR="001118A7" w:rsidRPr="00824A40">
        <w:rPr>
          <w:lang w:val="ru-RU"/>
        </w:rPr>
        <w:t>048</w:t>
      </w:r>
      <w:r w:rsidR="001118A7" w:rsidRPr="00824A40">
        <w:t xml:space="preserve"> дорівнює «</w:t>
      </w:r>
      <w:r w:rsidR="001118A7" w:rsidRPr="00824A40">
        <w:rPr>
          <w:lang w:val="en-US"/>
        </w:rPr>
        <w:t>ZZ</w:t>
      </w:r>
      <w:r w:rsidR="001118A7" w:rsidRPr="00824A40">
        <w:t xml:space="preserve">», то значення за метрикою </w:t>
      </w:r>
      <w:r w:rsidR="001118A7" w:rsidRPr="00824A40">
        <w:rPr>
          <w:lang w:val="en-US"/>
        </w:rPr>
        <w:t>T</w:t>
      </w:r>
      <w:r w:rsidR="001118A7" w:rsidRPr="00824A40">
        <w:rPr>
          <w:lang w:val="ru-RU"/>
        </w:rPr>
        <w:t xml:space="preserve">090_1 повинно </w:t>
      </w:r>
      <w:r w:rsidR="00B42A8E" w:rsidRPr="00824A40">
        <w:t>дорівнювати</w:t>
      </w:r>
      <w:r w:rsidR="001118A7" w:rsidRPr="00824A40">
        <w:t xml:space="preserve"> «0» ТА значення за метрикою </w:t>
      </w:r>
      <w:r w:rsidR="001118A7" w:rsidRPr="00824A40">
        <w:rPr>
          <w:lang w:val="en-US"/>
        </w:rPr>
        <w:t>T</w:t>
      </w:r>
      <w:r w:rsidR="001118A7" w:rsidRPr="00824A40">
        <w:rPr>
          <w:lang w:val="ru-RU"/>
        </w:rPr>
        <w:t xml:space="preserve">090_2 повинно </w:t>
      </w:r>
      <w:r w:rsidR="00B42A8E" w:rsidRPr="00824A40">
        <w:t>дорівнювати</w:t>
      </w:r>
      <w:r w:rsidR="001118A7" w:rsidRPr="00824A40">
        <w:t xml:space="preserve"> «1».</w:t>
      </w:r>
    </w:p>
    <w:p w14:paraId="3DA70D76" w14:textId="77777777" w:rsidR="00061825" w:rsidRPr="00824A40" w:rsidRDefault="00061825" w:rsidP="00061825">
      <w:pPr>
        <w:spacing w:after="0" w:line="240" w:lineRule="auto"/>
        <w:jc w:val="both"/>
      </w:pPr>
      <w:r w:rsidRPr="00824A40">
        <w:t>Помилка є критичною. Повідомлення у разі невиконання умови:</w:t>
      </w:r>
    </w:p>
    <w:p w14:paraId="4CBC33C5" w14:textId="638A1A20" w:rsidR="00061825" w:rsidRPr="00824A40" w:rsidRDefault="00061825" w:rsidP="00061825">
      <w:pPr>
        <w:spacing w:after="0" w:line="240" w:lineRule="auto"/>
        <w:jc w:val="both"/>
      </w:pPr>
      <w:r w:rsidRPr="00824A40">
        <w:t>«Для договор</w:t>
      </w:r>
      <w:r w:rsidR="00E6604C" w:rsidRPr="00824A40">
        <w:t>ів</w:t>
      </w:r>
      <w:r w:rsidRPr="00824A40">
        <w:t xml:space="preserve"> з фіксованою процентною ставкою </w:t>
      </w:r>
      <w:r w:rsidRPr="00824A40">
        <w:rPr>
          <w:lang w:val="en-US"/>
        </w:rPr>
        <w:t>N</w:t>
      </w:r>
      <w:r w:rsidRPr="00824A40">
        <w:t>048=[</w:t>
      </w:r>
      <w:r w:rsidRPr="00824A40">
        <w:rPr>
          <w:lang w:val="en-US"/>
        </w:rPr>
        <w:t>N</w:t>
      </w:r>
      <w:r w:rsidRPr="00824A40">
        <w:t xml:space="preserve">048] значення </w:t>
      </w:r>
      <w:r w:rsidRPr="00824A40">
        <w:rPr>
          <w:lang w:val="en-US"/>
        </w:rPr>
        <w:t>T</w:t>
      </w:r>
      <w:r w:rsidRPr="00824A40">
        <w:t>090_1= [</w:t>
      </w:r>
      <w:r w:rsidRPr="00824A40">
        <w:rPr>
          <w:lang w:val="en-US"/>
        </w:rPr>
        <w:t>T</w:t>
      </w:r>
      <w:r w:rsidRPr="00824A40">
        <w:t xml:space="preserve">090_1] або </w:t>
      </w:r>
      <w:r w:rsidRPr="00824A40">
        <w:rPr>
          <w:lang w:val="en-US"/>
        </w:rPr>
        <w:t>T</w:t>
      </w:r>
      <w:r w:rsidRPr="00824A40">
        <w:t>090_2= [</w:t>
      </w:r>
      <w:r w:rsidRPr="00824A40">
        <w:rPr>
          <w:lang w:val="en-US"/>
        </w:rPr>
        <w:t>T</w:t>
      </w:r>
      <w:r w:rsidRPr="00824A40">
        <w:t>090_2] надано помилково. Для аналізу: KU=… EKP=… T020=… R020=… R011=… R030=… K072=… K111=… K140=… F074=… S180=… D020=…».</w:t>
      </w:r>
    </w:p>
    <w:p w14:paraId="26A2CFD9" w14:textId="77777777" w:rsidR="00A97F01" w:rsidRPr="001631A8" w:rsidRDefault="00A97F01" w:rsidP="00A97F01">
      <w:pPr>
        <w:spacing w:after="0" w:line="240" w:lineRule="auto"/>
        <w:jc w:val="both"/>
      </w:pPr>
    </w:p>
    <w:p w14:paraId="4D0C7B6C" w14:textId="01C2153B" w:rsidR="00A97F01" w:rsidRPr="0005454A" w:rsidRDefault="00A97F01" w:rsidP="00A97F01">
      <w:pPr>
        <w:spacing w:after="0" w:line="240" w:lineRule="auto"/>
        <w:jc w:val="both"/>
        <w:rPr>
          <w:b/>
        </w:rPr>
      </w:pPr>
      <w:r w:rsidRPr="001631A8">
        <w:t>Точність перевірок сум становить 0 сотих часток одиниць валюти чи 0 коп., якщо не вказано інше.</w:t>
      </w:r>
    </w:p>
    <w:p w14:paraId="5D3B03A2" w14:textId="77777777" w:rsidR="005454D9" w:rsidRPr="000B4AB2" w:rsidRDefault="005454D9" w:rsidP="00A97F01">
      <w:pPr>
        <w:spacing w:after="0" w:line="240" w:lineRule="auto"/>
        <w:jc w:val="both"/>
      </w:pPr>
    </w:p>
    <w:sectPr w:rsidR="005454D9" w:rsidRPr="000B4AB2" w:rsidSect="005454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356AFB"/>
    <w:multiLevelType w:val="hybridMultilevel"/>
    <w:tmpl w:val="FF389084"/>
    <w:lvl w:ilvl="0" w:tplc="1892D8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53A0"/>
    <w:rsid w:val="00017430"/>
    <w:rsid w:val="000450A8"/>
    <w:rsid w:val="00061825"/>
    <w:rsid w:val="000634AE"/>
    <w:rsid w:val="0007009A"/>
    <w:rsid w:val="00074531"/>
    <w:rsid w:val="00076AF0"/>
    <w:rsid w:val="00077228"/>
    <w:rsid w:val="00086F55"/>
    <w:rsid w:val="0009733F"/>
    <w:rsid w:val="000A5E6F"/>
    <w:rsid w:val="000A773A"/>
    <w:rsid w:val="000B4AB2"/>
    <w:rsid w:val="000B625D"/>
    <w:rsid w:val="000B757F"/>
    <w:rsid w:val="000D0B6E"/>
    <w:rsid w:val="000D7EF0"/>
    <w:rsid w:val="000F1852"/>
    <w:rsid w:val="000F1989"/>
    <w:rsid w:val="000F2068"/>
    <w:rsid w:val="00110A61"/>
    <w:rsid w:val="001118A7"/>
    <w:rsid w:val="0012183B"/>
    <w:rsid w:val="001244F7"/>
    <w:rsid w:val="001434DD"/>
    <w:rsid w:val="0014631F"/>
    <w:rsid w:val="001522CE"/>
    <w:rsid w:val="00156AF8"/>
    <w:rsid w:val="001706F9"/>
    <w:rsid w:val="001711A0"/>
    <w:rsid w:val="0017550E"/>
    <w:rsid w:val="00180EAC"/>
    <w:rsid w:val="001876CE"/>
    <w:rsid w:val="00196319"/>
    <w:rsid w:val="001A583D"/>
    <w:rsid w:val="001B0735"/>
    <w:rsid w:val="001F14CB"/>
    <w:rsid w:val="00253B03"/>
    <w:rsid w:val="00264935"/>
    <w:rsid w:val="00267446"/>
    <w:rsid w:val="002831A9"/>
    <w:rsid w:val="00294006"/>
    <w:rsid w:val="002D7FA7"/>
    <w:rsid w:val="002E5DBD"/>
    <w:rsid w:val="002F1C71"/>
    <w:rsid w:val="003342B4"/>
    <w:rsid w:val="003662B5"/>
    <w:rsid w:val="003A0BC9"/>
    <w:rsid w:val="003C5C07"/>
    <w:rsid w:val="003C5CDF"/>
    <w:rsid w:val="003E4E3A"/>
    <w:rsid w:val="004102BF"/>
    <w:rsid w:val="00427886"/>
    <w:rsid w:val="00431F33"/>
    <w:rsid w:val="004356EA"/>
    <w:rsid w:val="0044453E"/>
    <w:rsid w:val="00462680"/>
    <w:rsid w:val="00472B2C"/>
    <w:rsid w:val="0047424D"/>
    <w:rsid w:val="004913E7"/>
    <w:rsid w:val="00495D9C"/>
    <w:rsid w:val="004A0CA2"/>
    <w:rsid w:val="004A4427"/>
    <w:rsid w:val="004A5C21"/>
    <w:rsid w:val="004D043D"/>
    <w:rsid w:val="004D1C34"/>
    <w:rsid w:val="004D4F90"/>
    <w:rsid w:val="004D5A47"/>
    <w:rsid w:val="004E7E4F"/>
    <w:rsid w:val="004F09C9"/>
    <w:rsid w:val="00533F7C"/>
    <w:rsid w:val="005372A9"/>
    <w:rsid w:val="00543FC6"/>
    <w:rsid w:val="005454D9"/>
    <w:rsid w:val="005534FB"/>
    <w:rsid w:val="0055576B"/>
    <w:rsid w:val="00582F13"/>
    <w:rsid w:val="0058412C"/>
    <w:rsid w:val="005C2088"/>
    <w:rsid w:val="005E3746"/>
    <w:rsid w:val="005E720F"/>
    <w:rsid w:val="005F2816"/>
    <w:rsid w:val="00601AE2"/>
    <w:rsid w:val="00614C14"/>
    <w:rsid w:val="00616DB2"/>
    <w:rsid w:val="00637920"/>
    <w:rsid w:val="00645247"/>
    <w:rsid w:val="006A6AF8"/>
    <w:rsid w:val="006B557D"/>
    <w:rsid w:val="006B76FE"/>
    <w:rsid w:val="006C42D9"/>
    <w:rsid w:val="006C57C5"/>
    <w:rsid w:val="006D1075"/>
    <w:rsid w:val="006D6A2C"/>
    <w:rsid w:val="006E1688"/>
    <w:rsid w:val="006F5438"/>
    <w:rsid w:val="00723C72"/>
    <w:rsid w:val="0074076D"/>
    <w:rsid w:val="0075329D"/>
    <w:rsid w:val="007562DB"/>
    <w:rsid w:val="00760509"/>
    <w:rsid w:val="00766ED0"/>
    <w:rsid w:val="0077345C"/>
    <w:rsid w:val="00791105"/>
    <w:rsid w:val="00794FC1"/>
    <w:rsid w:val="00796136"/>
    <w:rsid w:val="007C1877"/>
    <w:rsid w:val="007E129B"/>
    <w:rsid w:val="007E3610"/>
    <w:rsid w:val="00801BEA"/>
    <w:rsid w:val="00813A5F"/>
    <w:rsid w:val="0082427A"/>
    <w:rsid w:val="00824A40"/>
    <w:rsid w:val="00833A9B"/>
    <w:rsid w:val="00841C50"/>
    <w:rsid w:val="008578F1"/>
    <w:rsid w:val="0086221A"/>
    <w:rsid w:val="00864348"/>
    <w:rsid w:val="008643C8"/>
    <w:rsid w:val="008708F2"/>
    <w:rsid w:val="00876F67"/>
    <w:rsid w:val="00885C3B"/>
    <w:rsid w:val="008F16AB"/>
    <w:rsid w:val="008F31BC"/>
    <w:rsid w:val="00900B69"/>
    <w:rsid w:val="00902D00"/>
    <w:rsid w:val="009222B1"/>
    <w:rsid w:val="00926986"/>
    <w:rsid w:val="00926FF4"/>
    <w:rsid w:val="00930390"/>
    <w:rsid w:val="009326D7"/>
    <w:rsid w:val="00937599"/>
    <w:rsid w:val="009441A3"/>
    <w:rsid w:val="00952031"/>
    <w:rsid w:val="009603B4"/>
    <w:rsid w:val="00976E0A"/>
    <w:rsid w:val="00976F62"/>
    <w:rsid w:val="009818DD"/>
    <w:rsid w:val="00986D3B"/>
    <w:rsid w:val="009B43B8"/>
    <w:rsid w:val="009B7DA4"/>
    <w:rsid w:val="009D3533"/>
    <w:rsid w:val="009E78C7"/>
    <w:rsid w:val="00A01822"/>
    <w:rsid w:val="00A06155"/>
    <w:rsid w:val="00A27FAB"/>
    <w:rsid w:val="00A455DB"/>
    <w:rsid w:val="00A52B49"/>
    <w:rsid w:val="00A635C4"/>
    <w:rsid w:val="00A73957"/>
    <w:rsid w:val="00A76BF1"/>
    <w:rsid w:val="00A82B54"/>
    <w:rsid w:val="00A8364A"/>
    <w:rsid w:val="00A97F01"/>
    <w:rsid w:val="00AA5428"/>
    <w:rsid w:val="00AF5211"/>
    <w:rsid w:val="00AF5AC1"/>
    <w:rsid w:val="00AF5DC4"/>
    <w:rsid w:val="00B1433A"/>
    <w:rsid w:val="00B14363"/>
    <w:rsid w:val="00B349BF"/>
    <w:rsid w:val="00B3666B"/>
    <w:rsid w:val="00B36BBC"/>
    <w:rsid w:val="00B412F4"/>
    <w:rsid w:val="00B42A8E"/>
    <w:rsid w:val="00B43A30"/>
    <w:rsid w:val="00B44BC5"/>
    <w:rsid w:val="00B45FBF"/>
    <w:rsid w:val="00B66E84"/>
    <w:rsid w:val="00B90E54"/>
    <w:rsid w:val="00B93817"/>
    <w:rsid w:val="00BB3F90"/>
    <w:rsid w:val="00BB6147"/>
    <w:rsid w:val="00BC5AF9"/>
    <w:rsid w:val="00BF403C"/>
    <w:rsid w:val="00BF5586"/>
    <w:rsid w:val="00C20C00"/>
    <w:rsid w:val="00C63BC4"/>
    <w:rsid w:val="00C66F4C"/>
    <w:rsid w:val="00C67CA0"/>
    <w:rsid w:val="00C709D5"/>
    <w:rsid w:val="00C81D11"/>
    <w:rsid w:val="00C82C3A"/>
    <w:rsid w:val="00CA089C"/>
    <w:rsid w:val="00CB012B"/>
    <w:rsid w:val="00CB12A1"/>
    <w:rsid w:val="00CB584F"/>
    <w:rsid w:val="00CC2492"/>
    <w:rsid w:val="00CC69EA"/>
    <w:rsid w:val="00D03437"/>
    <w:rsid w:val="00D039E6"/>
    <w:rsid w:val="00D16EF2"/>
    <w:rsid w:val="00D25859"/>
    <w:rsid w:val="00D26EF9"/>
    <w:rsid w:val="00D52AE7"/>
    <w:rsid w:val="00D836FB"/>
    <w:rsid w:val="00D85CEE"/>
    <w:rsid w:val="00DB2EA9"/>
    <w:rsid w:val="00DC402F"/>
    <w:rsid w:val="00DD6F29"/>
    <w:rsid w:val="00DE2EA5"/>
    <w:rsid w:val="00E5719B"/>
    <w:rsid w:val="00E6322B"/>
    <w:rsid w:val="00E6604C"/>
    <w:rsid w:val="00E90EC5"/>
    <w:rsid w:val="00E92ECA"/>
    <w:rsid w:val="00EB4B17"/>
    <w:rsid w:val="00EC48C5"/>
    <w:rsid w:val="00EC6977"/>
    <w:rsid w:val="00EC7239"/>
    <w:rsid w:val="00ED262B"/>
    <w:rsid w:val="00EE3441"/>
    <w:rsid w:val="00F00163"/>
    <w:rsid w:val="00F1275F"/>
    <w:rsid w:val="00F1373B"/>
    <w:rsid w:val="00F22320"/>
    <w:rsid w:val="00F34B64"/>
    <w:rsid w:val="00F45EAF"/>
    <w:rsid w:val="00F566B1"/>
    <w:rsid w:val="00F755AA"/>
    <w:rsid w:val="00F76374"/>
    <w:rsid w:val="00F84BB0"/>
    <w:rsid w:val="00F92E39"/>
    <w:rsid w:val="00F948B6"/>
    <w:rsid w:val="00F96968"/>
    <w:rsid w:val="00F97D87"/>
    <w:rsid w:val="00FB404F"/>
    <w:rsid w:val="00FC18BE"/>
    <w:rsid w:val="00FC2CB2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01ED1"/>
  <w15:docId w15:val="{0E4536C6-1F1C-4BB1-9586-A562A33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C24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492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C24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492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C24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C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C2492"/>
    <w:rPr>
      <w:rFonts w:ascii="Segoe UI" w:hAnsi="Segoe UI" w:cs="Segoe UI"/>
      <w:sz w:val="18"/>
      <w:szCs w:val="18"/>
    </w:rPr>
  </w:style>
  <w:style w:type="paragraph" w:customStyle="1" w:styleId="1">
    <w:name w:val="Стиль (1. контроль )"/>
    <w:basedOn w:val="a"/>
    <w:link w:val="10"/>
    <w:uiPriority w:val="99"/>
    <w:rsid w:val="00A97F01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. контроль ) Знак"/>
    <w:basedOn w:val="a0"/>
    <w:link w:val="1"/>
    <w:uiPriority w:val="99"/>
    <w:locked/>
    <w:rsid w:val="00A97F01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3045</Words>
  <Characters>1737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Коротков Костянтин Михайлович</cp:lastModifiedBy>
  <cp:revision>6</cp:revision>
  <cp:lastPrinted>2017-03-20T10:03:00Z</cp:lastPrinted>
  <dcterms:created xsi:type="dcterms:W3CDTF">2025-09-05T08:41:00Z</dcterms:created>
  <dcterms:modified xsi:type="dcterms:W3CDTF">2025-09-10T09:07:00Z</dcterms:modified>
</cp:coreProperties>
</file>