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17689" w14:textId="77777777" w:rsidR="00C043A2" w:rsidRPr="00484586" w:rsidRDefault="00165248">
      <w:pPr>
        <w:jc w:val="center"/>
        <w:rPr>
          <w:sz w:val="28"/>
          <w:szCs w:val="28"/>
        </w:rPr>
      </w:pPr>
      <w:bookmarkStart w:id="0" w:name="_GoBack"/>
      <w:bookmarkEnd w:id="0"/>
      <w:r w:rsidRPr="00484586">
        <w:rPr>
          <w:sz w:val="28"/>
          <w:szCs w:val="28"/>
        </w:rPr>
        <w:t>Порівняльна таблиця</w:t>
      </w:r>
    </w:p>
    <w:p w14:paraId="684D545D" w14:textId="77777777" w:rsidR="00C043A2" w:rsidRPr="00484586" w:rsidRDefault="00165248">
      <w:pPr>
        <w:tabs>
          <w:tab w:val="left" w:pos="6145"/>
        </w:tabs>
        <w:jc w:val="center"/>
        <w:rPr>
          <w:sz w:val="28"/>
          <w:szCs w:val="28"/>
        </w:rPr>
      </w:pPr>
      <w:r w:rsidRPr="00484586">
        <w:rPr>
          <w:sz w:val="28"/>
          <w:szCs w:val="28"/>
        </w:rPr>
        <w:t xml:space="preserve">до </w:t>
      </w:r>
      <w:proofErr w:type="spellStart"/>
      <w:r w:rsidRPr="00484586">
        <w:rPr>
          <w:sz w:val="28"/>
          <w:szCs w:val="28"/>
        </w:rPr>
        <w:t>проєкту</w:t>
      </w:r>
      <w:proofErr w:type="spellEnd"/>
      <w:r w:rsidRPr="00484586">
        <w:rPr>
          <w:sz w:val="28"/>
          <w:szCs w:val="28"/>
        </w:rPr>
        <w:t xml:space="preserve"> постанови Правління Національного банку України </w:t>
      </w:r>
    </w:p>
    <w:p w14:paraId="79AA5184" w14:textId="77777777" w:rsidR="00C043A2" w:rsidRPr="00484586" w:rsidRDefault="00165248">
      <w:pPr>
        <w:tabs>
          <w:tab w:val="left" w:pos="6145"/>
        </w:tabs>
        <w:jc w:val="center"/>
      </w:pPr>
      <w:r w:rsidRPr="00484586">
        <w:rPr>
          <w:sz w:val="28"/>
          <w:szCs w:val="28"/>
        </w:rPr>
        <w:t xml:space="preserve">“Про затвердження </w:t>
      </w:r>
      <w:r w:rsidRPr="00484586">
        <w:rPr>
          <w:sz w:val="28"/>
          <w:szCs w:val="28"/>
          <w:lang w:val="ru-RU"/>
        </w:rPr>
        <w:t>З</w:t>
      </w:r>
      <w:r w:rsidRPr="00484586">
        <w:rPr>
          <w:sz w:val="28"/>
          <w:szCs w:val="28"/>
        </w:rPr>
        <w:t>мін до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w:t>
      </w:r>
    </w:p>
    <w:p w14:paraId="16063E13" w14:textId="77777777" w:rsidR="00C043A2" w:rsidRPr="00484586" w:rsidRDefault="00C043A2">
      <w:pPr>
        <w:tabs>
          <w:tab w:val="left" w:pos="6145"/>
        </w:tabs>
        <w:jc w:val="center"/>
        <w:rPr>
          <w:b/>
          <w:sz w:val="28"/>
          <w:szCs w:val="28"/>
        </w:rPr>
      </w:pPr>
    </w:p>
    <w:tbl>
      <w:tblPr>
        <w:tblW w:w="5000" w:type="pct"/>
        <w:tblLook w:val="04A0" w:firstRow="1" w:lastRow="0" w:firstColumn="1" w:lastColumn="0" w:noHBand="0" w:noVBand="1"/>
      </w:tblPr>
      <w:tblGrid>
        <w:gridCol w:w="7549"/>
        <w:gridCol w:w="7579"/>
      </w:tblGrid>
      <w:tr w:rsidR="00C043A2" w:rsidRPr="00484586" w14:paraId="32D1A14B"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088821F8" w14:textId="77777777" w:rsidR="00C043A2" w:rsidRPr="00484586" w:rsidRDefault="00165248">
            <w:pPr>
              <w:pStyle w:val="af2"/>
              <w:spacing w:before="0" w:after="0"/>
              <w:ind w:firstLine="709"/>
              <w:jc w:val="center"/>
              <w:rPr>
                <w:rFonts w:eastAsia="Calibri"/>
                <w:sz w:val="28"/>
                <w:szCs w:val="28"/>
              </w:rPr>
            </w:pPr>
            <w:r w:rsidRPr="00484586">
              <w:rPr>
                <w:rFonts w:eastAsia="Calibri"/>
                <w:sz w:val="28"/>
                <w:szCs w:val="28"/>
              </w:rPr>
              <w:t xml:space="preserve">Зміст положення (норми) чинного нормативно-правового </w:t>
            </w:r>
            <w:proofErr w:type="spellStart"/>
            <w:r w:rsidRPr="00484586">
              <w:rPr>
                <w:rFonts w:eastAsia="Calibri"/>
                <w:sz w:val="28"/>
                <w:szCs w:val="28"/>
              </w:rPr>
              <w:t>акта</w:t>
            </w:r>
            <w:proofErr w:type="spellEnd"/>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698BCA02" w14:textId="77777777" w:rsidR="00C043A2" w:rsidRPr="00484586" w:rsidRDefault="00165248">
            <w:pPr>
              <w:pStyle w:val="af2"/>
              <w:spacing w:before="0" w:after="0"/>
              <w:ind w:firstLine="709"/>
              <w:jc w:val="center"/>
              <w:rPr>
                <w:rFonts w:eastAsia="Calibri"/>
                <w:sz w:val="28"/>
                <w:szCs w:val="28"/>
              </w:rPr>
            </w:pPr>
            <w:r w:rsidRPr="00484586">
              <w:rPr>
                <w:rFonts w:eastAsia="Calibri"/>
                <w:sz w:val="28"/>
                <w:szCs w:val="28"/>
              </w:rPr>
              <w:t xml:space="preserve">Зміст відповідного положення (норми) </w:t>
            </w:r>
            <w:proofErr w:type="spellStart"/>
            <w:r w:rsidRPr="00484586">
              <w:rPr>
                <w:rFonts w:eastAsia="Calibri"/>
                <w:sz w:val="28"/>
                <w:szCs w:val="28"/>
              </w:rPr>
              <w:t>проєкту</w:t>
            </w:r>
            <w:proofErr w:type="spellEnd"/>
            <w:r w:rsidRPr="00484586">
              <w:rPr>
                <w:rFonts w:eastAsia="Calibri"/>
                <w:sz w:val="28"/>
                <w:szCs w:val="28"/>
              </w:rPr>
              <w:t xml:space="preserve"> нормативно-правового </w:t>
            </w:r>
            <w:proofErr w:type="spellStart"/>
            <w:r w:rsidRPr="00484586">
              <w:rPr>
                <w:rFonts w:eastAsia="Calibri"/>
                <w:sz w:val="28"/>
                <w:szCs w:val="28"/>
              </w:rPr>
              <w:t>акта</w:t>
            </w:r>
            <w:proofErr w:type="spellEnd"/>
          </w:p>
        </w:tc>
      </w:tr>
      <w:tr w:rsidR="00C043A2" w:rsidRPr="00484586" w14:paraId="22D89159"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F2589AC" w14:textId="77777777" w:rsidR="00C043A2" w:rsidRPr="00484586" w:rsidRDefault="00165248">
            <w:pPr>
              <w:pStyle w:val="af2"/>
              <w:spacing w:before="0" w:after="0"/>
              <w:ind w:firstLine="709"/>
              <w:jc w:val="center"/>
              <w:rPr>
                <w:rFonts w:eastAsia="Calibri"/>
                <w:sz w:val="28"/>
                <w:szCs w:val="28"/>
              </w:rPr>
            </w:pPr>
            <w:r w:rsidRPr="00484586">
              <w:rPr>
                <w:rFonts w:eastAsia="Calibri"/>
                <w:sz w:val="28"/>
                <w:szCs w:val="28"/>
              </w:rPr>
              <w:t>1</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4E1F53A4" w14:textId="77777777" w:rsidR="00C043A2" w:rsidRPr="00484586" w:rsidRDefault="00165248">
            <w:pPr>
              <w:pStyle w:val="af2"/>
              <w:spacing w:before="0" w:after="0"/>
              <w:ind w:firstLine="709"/>
              <w:jc w:val="center"/>
              <w:rPr>
                <w:rFonts w:eastAsia="Calibri"/>
                <w:sz w:val="28"/>
                <w:szCs w:val="28"/>
              </w:rPr>
            </w:pPr>
            <w:r w:rsidRPr="00484586">
              <w:rPr>
                <w:rFonts w:eastAsia="Calibri"/>
                <w:sz w:val="28"/>
                <w:szCs w:val="28"/>
              </w:rPr>
              <w:t>2</w:t>
            </w:r>
          </w:p>
        </w:tc>
      </w:tr>
      <w:tr w:rsidR="00C043A2" w:rsidRPr="00484586" w14:paraId="41021E5E" w14:textId="77777777" w:rsidTr="00283FCF">
        <w:tc>
          <w:tcPr>
            <w:tcW w:w="15128" w:type="dxa"/>
            <w:gridSpan w:val="2"/>
            <w:tcBorders>
              <w:top w:val="single" w:sz="4" w:space="0" w:color="000000"/>
              <w:left w:val="single" w:sz="4" w:space="0" w:color="000000"/>
              <w:bottom w:val="single" w:sz="4" w:space="0" w:color="000000"/>
              <w:right w:val="single" w:sz="4" w:space="0" w:color="000000"/>
            </w:tcBorders>
            <w:shd w:val="clear" w:color="auto" w:fill="auto"/>
          </w:tcPr>
          <w:p w14:paraId="694CC3D8" w14:textId="77777777" w:rsidR="00C043A2" w:rsidRPr="00484586" w:rsidRDefault="00165248">
            <w:pPr>
              <w:pStyle w:val="af2"/>
              <w:spacing w:before="0" w:after="0"/>
              <w:ind w:firstLine="709"/>
              <w:jc w:val="center"/>
              <w:rPr>
                <w:rFonts w:eastAsia="Calibri"/>
                <w:sz w:val="28"/>
                <w:szCs w:val="28"/>
              </w:rPr>
            </w:pPr>
            <w:r w:rsidRPr="00484586">
              <w:rPr>
                <w:rFonts w:eastAsia="Calibri"/>
                <w:sz w:val="28"/>
                <w:szCs w:val="28"/>
              </w:rPr>
              <w:t>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 затверджене постановою Правління Національного банку України від 01.02.2021  № 12</w:t>
            </w:r>
          </w:p>
        </w:tc>
      </w:tr>
      <w:tr w:rsidR="00C043A2" w:rsidRPr="00484586" w14:paraId="4FD584B7"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0953E161" w14:textId="77777777" w:rsidR="00C043A2" w:rsidRPr="00484586" w:rsidRDefault="00C043A2">
            <w:pPr>
              <w:pStyle w:val="1"/>
              <w:spacing w:before="0" w:after="0" w:line="240" w:lineRule="auto"/>
              <w:ind w:firstLine="709"/>
              <w:rPr>
                <w:rFonts w:cs="Times New Roman"/>
                <w:b w:val="0"/>
                <w:szCs w:val="28"/>
                <w:lang w:eastAsia="uk-UA"/>
              </w:rPr>
            </w:pPr>
          </w:p>
          <w:p w14:paraId="71FA08EC" w14:textId="77777777" w:rsidR="00C043A2" w:rsidRPr="00484586" w:rsidRDefault="00165248">
            <w:pPr>
              <w:pStyle w:val="1"/>
              <w:spacing w:before="0" w:after="0" w:line="240" w:lineRule="auto"/>
              <w:ind w:firstLine="709"/>
              <w:rPr>
                <w:rFonts w:cs="Times New Roman"/>
                <w:b w:val="0"/>
                <w:szCs w:val="28"/>
                <w:lang w:eastAsia="uk-UA"/>
              </w:rPr>
            </w:pPr>
            <w:r w:rsidRPr="00484586">
              <w:rPr>
                <w:rFonts w:cs="Times New Roman"/>
                <w:b w:val="0"/>
                <w:szCs w:val="28"/>
                <w:lang w:eastAsia="uk-UA"/>
              </w:rPr>
              <w:t>І. Загальні положення</w:t>
            </w:r>
          </w:p>
          <w:p w14:paraId="203538E7" w14:textId="77777777" w:rsidR="00C043A2" w:rsidRPr="00484586" w:rsidRDefault="00C043A2">
            <w:pPr>
              <w:pStyle w:val="rvps2"/>
              <w:shd w:val="clear" w:color="auto" w:fill="FFFFFF"/>
              <w:spacing w:before="0" w:after="0"/>
              <w:jc w:val="both"/>
              <w:rPr>
                <w:rFonts w:eastAsia="Calibri"/>
                <w:bCs/>
                <w:color w:val="000000"/>
                <w:szCs w:val="28"/>
              </w:rPr>
            </w:pPr>
          </w:p>
          <w:p w14:paraId="34D4B070" w14:textId="77777777" w:rsidR="00C043A2" w:rsidRPr="00484586" w:rsidRDefault="00165248">
            <w:pPr>
              <w:pStyle w:val="rvps2"/>
              <w:shd w:val="clear" w:color="auto" w:fill="FFFFFF"/>
              <w:spacing w:before="0" w:after="0"/>
              <w:ind w:firstLine="709"/>
              <w:jc w:val="both"/>
            </w:pPr>
            <w:r w:rsidRPr="00484586">
              <w:rPr>
                <w:rFonts w:eastAsia="Calibri"/>
                <w:bCs/>
                <w:color w:val="000000"/>
                <w:szCs w:val="28"/>
              </w:rPr>
              <w:t xml:space="preserve">1. 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w:t>
            </w:r>
            <w:hyperlink r:id="rId8" w:tgtFrame="_blank">
              <w:r w:rsidRPr="00484586">
                <w:rPr>
                  <w:rStyle w:val="ListLabel8"/>
                  <w:rFonts w:eastAsia="Calibri"/>
                </w:rPr>
                <w:t>“Про страхування”</w:t>
              </w:r>
            </w:hyperlink>
            <w:r w:rsidRPr="00484586">
              <w:rPr>
                <w:rFonts w:eastAsia="Calibri"/>
                <w:bCs/>
                <w:color w:val="000000"/>
                <w:szCs w:val="28"/>
              </w:rPr>
              <w:t xml:space="preserve">, </w:t>
            </w:r>
            <w:hyperlink r:id="rId9" w:tgtFrame="_blank">
              <w:r w:rsidRPr="00484586">
                <w:rPr>
                  <w:rStyle w:val="ListLabel8"/>
                  <w:rFonts w:eastAsia="Calibri"/>
                </w:rPr>
                <w:t>“Про кредитні спілки”</w:t>
              </w:r>
            </w:hyperlink>
            <w:r w:rsidRPr="00484586">
              <w:rPr>
                <w:rFonts w:eastAsia="Calibri"/>
                <w:bCs/>
                <w:color w:val="000000"/>
                <w:szCs w:val="28"/>
              </w:rPr>
              <w:t>, “Про рекламу”, інших законодавчих актів України та нормативно-правових актів Національного банку України.</w:t>
            </w:r>
          </w:p>
          <w:p w14:paraId="5E818D34" w14:textId="77777777" w:rsidR="00C043A2" w:rsidRPr="00484586" w:rsidRDefault="00C043A2">
            <w:pPr>
              <w:pStyle w:val="af2"/>
              <w:spacing w:before="0" w:after="0"/>
              <w:ind w:firstLine="592"/>
              <w:jc w:val="center"/>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B12FFE6" w14:textId="77777777" w:rsidR="00C043A2" w:rsidRPr="00484586" w:rsidRDefault="00C043A2">
            <w:pPr>
              <w:pStyle w:val="1"/>
              <w:spacing w:before="0" w:after="0" w:line="240" w:lineRule="auto"/>
              <w:ind w:firstLine="709"/>
              <w:rPr>
                <w:rFonts w:cs="Times New Roman"/>
                <w:b w:val="0"/>
                <w:szCs w:val="28"/>
                <w:lang w:eastAsia="uk-UA"/>
              </w:rPr>
            </w:pPr>
          </w:p>
          <w:p w14:paraId="12EFE5A3" w14:textId="77777777" w:rsidR="00C043A2" w:rsidRPr="00484586" w:rsidRDefault="00165248">
            <w:pPr>
              <w:pStyle w:val="1"/>
              <w:spacing w:before="0" w:after="0" w:line="240" w:lineRule="auto"/>
              <w:ind w:firstLine="709"/>
              <w:rPr>
                <w:rFonts w:cs="Times New Roman"/>
                <w:b w:val="0"/>
                <w:szCs w:val="28"/>
                <w:lang w:eastAsia="uk-UA"/>
              </w:rPr>
            </w:pPr>
            <w:r w:rsidRPr="00484586">
              <w:rPr>
                <w:rFonts w:cs="Times New Roman"/>
                <w:b w:val="0"/>
                <w:szCs w:val="28"/>
                <w:lang w:eastAsia="uk-UA"/>
              </w:rPr>
              <w:t>І. Загальні положення</w:t>
            </w:r>
          </w:p>
          <w:p w14:paraId="184951D8" w14:textId="77777777" w:rsidR="00C043A2" w:rsidRPr="00484586" w:rsidRDefault="00165248">
            <w:pPr>
              <w:pStyle w:val="rvps2"/>
              <w:shd w:val="clear" w:color="auto" w:fill="FFFFFF"/>
              <w:spacing w:before="0" w:after="0"/>
              <w:ind w:firstLine="709"/>
              <w:jc w:val="both"/>
            </w:pPr>
            <w:r w:rsidRPr="00484586">
              <w:rPr>
                <w:rFonts w:eastAsia="Calibri"/>
                <w:bCs/>
                <w:color w:val="000000"/>
                <w:szCs w:val="28"/>
              </w:rPr>
              <w:t xml:space="preserve">1. 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w:t>
            </w:r>
            <w:hyperlink r:id="rId10" w:tgtFrame="_blank">
              <w:r w:rsidRPr="00484586">
                <w:rPr>
                  <w:rStyle w:val="ListLabel8"/>
                  <w:rFonts w:eastAsia="Calibri"/>
                </w:rPr>
                <w:t>“Про страхування”</w:t>
              </w:r>
            </w:hyperlink>
            <w:r w:rsidRPr="00484586">
              <w:rPr>
                <w:rFonts w:eastAsia="Calibri"/>
                <w:bCs/>
                <w:color w:val="000000"/>
                <w:szCs w:val="28"/>
              </w:rPr>
              <w:t xml:space="preserve">, </w:t>
            </w:r>
            <w:hyperlink r:id="rId11" w:tgtFrame="_blank">
              <w:r w:rsidRPr="00484586">
                <w:rPr>
                  <w:rStyle w:val="ListLabel8"/>
                  <w:rFonts w:eastAsia="Calibri"/>
                </w:rPr>
                <w:t>“Про кредитні спілки”</w:t>
              </w:r>
            </w:hyperlink>
            <w:r w:rsidRPr="00484586">
              <w:rPr>
                <w:rFonts w:eastAsia="Calibri"/>
                <w:bCs/>
                <w:color w:val="000000"/>
                <w:szCs w:val="28"/>
              </w:rPr>
              <w:t>, “Про рекламу”,</w:t>
            </w:r>
            <w:r w:rsidRPr="00484586">
              <w:rPr>
                <w:rFonts w:eastAsia="Calibri"/>
                <w:bCs/>
                <w:color w:val="000000"/>
                <w:szCs w:val="28"/>
                <w:lang w:val="ru-RU"/>
              </w:rPr>
              <w:t xml:space="preserve"> </w:t>
            </w:r>
            <w:r w:rsidRPr="00484586">
              <w:rPr>
                <w:rFonts w:eastAsia="Calibri"/>
                <w:b/>
                <w:bCs/>
                <w:color w:val="000000"/>
                <w:szCs w:val="28"/>
                <w:lang w:val="ru-RU"/>
              </w:rPr>
              <w:t>“Про с</w:t>
            </w:r>
            <w:proofErr w:type="spellStart"/>
            <w:r w:rsidRPr="00484586">
              <w:rPr>
                <w:rFonts w:eastAsia="Calibri"/>
                <w:b/>
                <w:bCs/>
                <w:color w:val="000000"/>
                <w:szCs w:val="28"/>
              </w:rPr>
              <w:t>поживче</w:t>
            </w:r>
            <w:proofErr w:type="spellEnd"/>
            <w:r w:rsidRPr="00484586">
              <w:rPr>
                <w:rFonts w:eastAsia="Calibri"/>
                <w:b/>
                <w:bCs/>
                <w:color w:val="000000"/>
                <w:szCs w:val="28"/>
              </w:rPr>
              <w:t xml:space="preserve"> кредитування” (далі ‒ Закон про споживче кредитування),</w:t>
            </w:r>
            <w:r w:rsidRPr="00484586">
              <w:rPr>
                <w:rFonts w:eastAsia="Calibri"/>
                <w:bCs/>
                <w:color w:val="000000"/>
                <w:szCs w:val="28"/>
              </w:rPr>
              <w:t xml:space="preserve"> інших законодавчих актів України та нормативно-правових актів Національного банку України.</w:t>
            </w:r>
          </w:p>
        </w:tc>
      </w:tr>
      <w:tr w:rsidR="00C043A2" w:rsidRPr="00484586" w14:paraId="1ADD30B7"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D5131A1" w14:textId="77777777" w:rsidR="00C043A2" w:rsidRPr="00484586" w:rsidRDefault="00C043A2">
            <w:pPr>
              <w:pStyle w:val="rvps2"/>
              <w:spacing w:before="0" w:after="0"/>
              <w:ind w:firstLine="709"/>
              <w:jc w:val="both"/>
              <w:rPr>
                <w:rFonts w:eastAsia="Calibri"/>
                <w:bCs/>
                <w:color w:val="000000"/>
                <w:szCs w:val="28"/>
              </w:rPr>
            </w:pPr>
          </w:p>
          <w:p w14:paraId="3EE9BC77" w14:textId="77777777" w:rsidR="00C043A2" w:rsidRPr="00484586" w:rsidRDefault="00165248">
            <w:pPr>
              <w:pStyle w:val="rvps2"/>
              <w:spacing w:before="0" w:after="0"/>
              <w:ind w:firstLine="709"/>
              <w:jc w:val="both"/>
              <w:rPr>
                <w:rFonts w:eastAsia="Calibri"/>
                <w:szCs w:val="28"/>
              </w:rPr>
            </w:pPr>
            <w:r w:rsidRPr="00484586">
              <w:rPr>
                <w:rFonts w:eastAsia="Calibri"/>
                <w:bCs/>
                <w:color w:val="000000"/>
                <w:szCs w:val="28"/>
              </w:rPr>
              <w:t xml:space="preserve">2. Це Положення визначає порядок та умови застосування Національним банком України (далі ‒ Національний банк) заходів впливу </w:t>
            </w:r>
            <w:r w:rsidRPr="00484586">
              <w:rPr>
                <w:rFonts w:eastAsia="Calibri"/>
                <w:szCs w:val="28"/>
              </w:rPr>
              <w:t>(санкцій) у сфері державного регулювання діяльності на ринках небанківських фінансових послуг (далі ‒ заходи впливу)</w:t>
            </w:r>
            <w:r w:rsidRPr="00484586">
              <w:rPr>
                <w:rFonts w:eastAsia="Calibri"/>
                <w:bCs/>
                <w:color w:val="000000"/>
                <w:szCs w:val="28"/>
              </w:rPr>
              <w:t xml:space="preserve"> за порушення законів та інших нормативно-правових актів, що регулюють </w:t>
            </w:r>
            <w:r w:rsidRPr="00484586">
              <w:rPr>
                <w:rFonts w:eastAsia="Calibri"/>
                <w:bCs/>
                <w:color w:val="000000"/>
                <w:szCs w:val="28"/>
              </w:rPr>
              <w:lastRenderedPageBreak/>
              <w:t>діяльність із надання небанківських фінансових послуг</w:t>
            </w:r>
            <w:r w:rsidRPr="00484586">
              <w:rPr>
                <w:rFonts w:eastAsia="Calibri"/>
                <w:b/>
                <w:bCs/>
                <w:color w:val="000000"/>
                <w:szCs w:val="28"/>
              </w:rPr>
              <w:t xml:space="preserve">, включаючи законодавство України про захист прав споживачів фінансових послуг та рекламу у сфері фінансових послуг (щодо реклами, яка вважається недобросовісною рекламою) (далі ‒ </w:t>
            </w:r>
            <w:bookmarkStart w:id="1" w:name="__DdeLink__42750_3382972285"/>
            <w:r w:rsidRPr="00484586">
              <w:rPr>
                <w:rFonts w:eastAsia="Calibri"/>
                <w:b/>
                <w:bCs/>
                <w:color w:val="000000"/>
                <w:szCs w:val="28"/>
              </w:rPr>
              <w:t>закони та інші нормативно-правові акти, що регулюють діяльність з надання небанківських фінансових послуг</w:t>
            </w:r>
            <w:bookmarkEnd w:id="1"/>
            <w:r w:rsidRPr="00484586">
              <w:rPr>
                <w:rFonts w:eastAsia="Calibri"/>
                <w:b/>
                <w:bCs/>
                <w:color w:val="000000"/>
                <w:szCs w:val="28"/>
              </w:rPr>
              <w:t>)</w:t>
            </w:r>
            <w:r w:rsidRPr="00484586">
              <w:rPr>
                <w:rFonts w:eastAsia="Calibri"/>
                <w:bCs/>
                <w:color w:val="000000"/>
                <w:szCs w:val="28"/>
              </w:rPr>
              <w:t>, що вчинені:</w:t>
            </w:r>
          </w:p>
          <w:p w14:paraId="27EFE5F1" w14:textId="77777777" w:rsidR="00C043A2" w:rsidRPr="00484586" w:rsidRDefault="00C043A2">
            <w:pPr>
              <w:pStyle w:val="ae"/>
              <w:shd w:val="clear" w:color="auto" w:fill="FFFFFF"/>
              <w:spacing w:after="0" w:line="240" w:lineRule="auto"/>
              <w:ind w:firstLine="542"/>
              <w:jc w:val="both"/>
              <w:rPr>
                <w:sz w:val="28"/>
                <w:szCs w:val="28"/>
              </w:rPr>
            </w:pPr>
          </w:p>
          <w:p w14:paraId="395517AE" w14:textId="77777777" w:rsidR="00C043A2" w:rsidRPr="00484586" w:rsidRDefault="00C043A2">
            <w:pPr>
              <w:pStyle w:val="ae"/>
              <w:shd w:val="clear" w:color="auto" w:fill="FFFFFF"/>
              <w:spacing w:after="0" w:line="240" w:lineRule="auto"/>
              <w:ind w:firstLine="542"/>
              <w:jc w:val="both"/>
              <w:rPr>
                <w:sz w:val="28"/>
                <w:szCs w:val="28"/>
              </w:rPr>
            </w:pPr>
          </w:p>
          <w:p w14:paraId="107A52D8" w14:textId="77777777" w:rsidR="00C043A2" w:rsidRPr="00484586" w:rsidRDefault="00C043A2">
            <w:pPr>
              <w:pStyle w:val="ae"/>
              <w:shd w:val="clear" w:color="auto" w:fill="FFFFFF"/>
              <w:spacing w:after="0" w:line="240" w:lineRule="auto"/>
              <w:ind w:firstLine="542"/>
              <w:jc w:val="both"/>
              <w:rPr>
                <w:sz w:val="28"/>
                <w:szCs w:val="28"/>
              </w:rPr>
            </w:pPr>
          </w:p>
          <w:p w14:paraId="3FC8D9C6" w14:textId="77777777" w:rsidR="00C043A2" w:rsidRPr="00484586" w:rsidRDefault="00C043A2">
            <w:pPr>
              <w:pStyle w:val="ae"/>
              <w:shd w:val="clear" w:color="auto" w:fill="FFFFFF"/>
              <w:spacing w:after="0" w:line="240" w:lineRule="auto"/>
              <w:ind w:firstLine="542"/>
              <w:jc w:val="both"/>
              <w:rPr>
                <w:sz w:val="28"/>
                <w:szCs w:val="28"/>
              </w:rPr>
            </w:pPr>
          </w:p>
          <w:p w14:paraId="17574857" w14:textId="77777777" w:rsidR="00C043A2" w:rsidRPr="00484586" w:rsidRDefault="00165248">
            <w:pPr>
              <w:pStyle w:val="ae"/>
              <w:shd w:val="clear" w:color="auto" w:fill="FFFFFF"/>
              <w:spacing w:after="0" w:line="240" w:lineRule="auto"/>
              <w:ind w:firstLine="542"/>
              <w:jc w:val="both"/>
              <w:rPr>
                <w:sz w:val="28"/>
                <w:szCs w:val="28"/>
              </w:rPr>
            </w:pPr>
            <w:r w:rsidRPr="00484586">
              <w:rPr>
                <w:sz w:val="28"/>
                <w:szCs w:val="28"/>
              </w:rPr>
              <w:t>1) учасниками ринку небанківських фінансових послуг, нагляд за діяльністю яких здійснює Національний банк (далі -учасники ринку небанківських фінансових послуг):</w:t>
            </w:r>
          </w:p>
          <w:p w14:paraId="0A7EE90E" w14:textId="77777777" w:rsidR="00C043A2" w:rsidRPr="00484586" w:rsidRDefault="00165248">
            <w:pPr>
              <w:pStyle w:val="ae"/>
              <w:spacing w:after="0"/>
              <w:ind w:firstLine="542"/>
              <w:jc w:val="center"/>
              <w:rPr>
                <w:sz w:val="28"/>
                <w:szCs w:val="28"/>
              </w:rPr>
            </w:pPr>
            <w:r w:rsidRPr="00484586">
              <w:rPr>
                <w:sz w:val="28"/>
                <w:szCs w:val="28"/>
              </w:rPr>
              <w:t>(…)</w:t>
            </w:r>
          </w:p>
          <w:p w14:paraId="41BF8172" w14:textId="77777777" w:rsidR="00C043A2" w:rsidRPr="00484586" w:rsidRDefault="00165248">
            <w:pPr>
              <w:pStyle w:val="af2"/>
              <w:spacing w:before="0" w:after="0"/>
              <w:ind w:firstLine="542"/>
              <w:jc w:val="both"/>
              <w:rPr>
                <w:sz w:val="28"/>
                <w:szCs w:val="28"/>
              </w:rPr>
            </w:pPr>
            <w:r w:rsidRPr="00484586">
              <w:rPr>
                <w:sz w:val="28"/>
                <w:szCs w:val="28"/>
              </w:rPr>
              <w:t>фізичними особами-підприємцями, які надають фінансові послуги;</w:t>
            </w:r>
          </w:p>
          <w:p w14:paraId="6AD5D791" w14:textId="77777777" w:rsidR="00C043A2" w:rsidRPr="00484586" w:rsidRDefault="00165248">
            <w:pPr>
              <w:pStyle w:val="af2"/>
              <w:spacing w:before="0" w:after="0"/>
              <w:ind w:firstLine="542"/>
              <w:jc w:val="center"/>
              <w:rPr>
                <w:rFonts w:eastAsia="Calibri"/>
                <w:sz w:val="28"/>
                <w:szCs w:val="28"/>
              </w:rPr>
            </w:pPr>
            <w:r w:rsidRPr="00484586">
              <w:rPr>
                <w:sz w:val="28"/>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8BBB7C2" w14:textId="77777777" w:rsidR="00C043A2" w:rsidRPr="00484586" w:rsidRDefault="00C043A2">
            <w:pPr>
              <w:pStyle w:val="rvps2"/>
              <w:spacing w:before="0" w:after="0"/>
              <w:ind w:firstLine="709"/>
              <w:jc w:val="both"/>
              <w:rPr>
                <w:bCs/>
                <w:color w:val="000000"/>
                <w:szCs w:val="28"/>
              </w:rPr>
            </w:pPr>
          </w:p>
          <w:p w14:paraId="44855E79" w14:textId="77777777" w:rsidR="00C043A2" w:rsidRPr="00484586" w:rsidRDefault="00165248">
            <w:pPr>
              <w:pStyle w:val="rvps2"/>
              <w:spacing w:before="0" w:after="0"/>
              <w:ind w:firstLine="709"/>
              <w:jc w:val="both"/>
            </w:pPr>
            <w:r w:rsidRPr="00484586">
              <w:rPr>
                <w:bCs/>
                <w:color w:val="000000"/>
                <w:szCs w:val="28"/>
              </w:rPr>
              <w:t xml:space="preserve">2. Це Положення визначає порядок та умови застосування Національним банком України (далі ‒ Національний банк) заходів впливу </w:t>
            </w:r>
            <w:r w:rsidRPr="00484586">
              <w:rPr>
                <w:szCs w:val="28"/>
              </w:rPr>
              <w:t>(санкцій) у сфері державного регулювання діяльності на ринках небанківських фінансових послуг (далі ‒ заходи впливу)</w:t>
            </w:r>
            <w:r w:rsidRPr="00484586">
              <w:rPr>
                <w:bCs/>
                <w:color w:val="000000"/>
                <w:szCs w:val="28"/>
              </w:rPr>
              <w:t xml:space="preserve"> за порушення законів та інших нормативно-правових актів, що регулюють </w:t>
            </w:r>
            <w:r w:rsidRPr="00484586">
              <w:rPr>
                <w:bCs/>
                <w:color w:val="000000"/>
                <w:szCs w:val="28"/>
              </w:rPr>
              <w:lastRenderedPageBreak/>
              <w:t xml:space="preserve">діяльність із надання небанківських фінансових послуг, </w:t>
            </w:r>
            <w:r w:rsidRPr="00484586">
              <w:rPr>
                <w:b/>
                <w:bCs/>
                <w:color w:val="000000"/>
                <w:szCs w:val="28"/>
              </w:rPr>
              <w:t>включаючи вимоги в частині законодавства України про рекламу у сфері фінансових послуг (щодо реклами, яка вважається недобросовісною рекламою) (далі ‒ законодавство про фінансові послуги),</w:t>
            </w:r>
            <w:r w:rsidRPr="00484586">
              <w:rPr>
                <w:b/>
                <w:szCs w:val="28"/>
              </w:rPr>
              <w:t xml:space="preserve"> порушення законодавства про захист прав споживачів фінансових послуг, включаючи вимоги щодо взаємодії із споживачами при врегулюванні простроченої заборгованості (вимоги щодо етичної поведінки) </w:t>
            </w:r>
            <w:r w:rsidRPr="00484586">
              <w:rPr>
                <w:b/>
                <w:bCs/>
                <w:color w:val="000000"/>
                <w:szCs w:val="28"/>
              </w:rPr>
              <w:t>(далі ‒ законодавство про захист прав споживачів)</w:t>
            </w:r>
            <w:r w:rsidRPr="00484586">
              <w:rPr>
                <w:bCs/>
                <w:color w:val="000000"/>
                <w:szCs w:val="28"/>
              </w:rPr>
              <w:t>, що вчинені:</w:t>
            </w:r>
            <w:r w:rsidRPr="00484586">
              <w:rPr>
                <w:rFonts w:eastAsia="Calibri"/>
                <w:bCs/>
                <w:color w:val="000000"/>
                <w:szCs w:val="28"/>
              </w:rPr>
              <w:t>:</w:t>
            </w:r>
          </w:p>
          <w:p w14:paraId="4B862F5C" w14:textId="77777777" w:rsidR="00C043A2" w:rsidRPr="00484586" w:rsidRDefault="00C043A2">
            <w:pPr>
              <w:pStyle w:val="rvps2"/>
              <w:spacing w:before="0" w:after="0"/>
              <w:ind w:firstLine="709"/>
              <w:jc w:val="both"/>
              <w:rPr>
                <w:rFonts w:eastAsia="Calibri"/>
                <w:szCs w:val="28"/>
              </w:rPr>
            </w:pPr>
          </w:p>
          <w:p w14:paraId="75D3A95F" w14:textId="77777777" w:rsidR="00C043A2" w:rsidRPr="00484586" w:rsidRDefault="00165248">
            <w:pPr>
              <w:pStyle w:val="ae"/>
              <w:shd w:val="clear" w:color="auto" w:fill="FFFFFF"/>
              <w:spacing w:after="0" w:line="240" w:lineRule="auto"/>
              <w:ind w:firstLine="542"/>
              <w:jc w:val="both"/>
              <w:rPr>
                <w:sz w:val="28"/>
                <w:szCs w:val="28"/>
              </w:rPr>
            </w:pPr>
            <w:r w:rsidRPr="00484586">
              <w:rPr>
                <w:sz w:val="28"/>
                <w:szCs w:val="28"/>
              </w:rPr>
              <w:t>1) учасниками ринку небанківських фінансових послуг, нагляд за діяльністю яких здійснює Національний банк (далі -учасники ринку небанківських фінансових послуг):</w:t>
            </w:r>
          </w:p>
          <w:p w14:paraId="54159041" w14:textId="77777777" w:rsidR="00C043A2" w:rsidRPr="00484586" w:rsidRDefault="00165248">
            <w:pPr>
              <w:pStyle w:val="ae"/>
              <w:spacing w:after="0"/>
              <w:ind w:firstLine="542"/>
              <w:jc w:val="center"/>
              <w:rPr>
                <w:sz w:val="28"/>
                <w:szCs w:val="28"/>
              </w:rPr>
            </w:pPr>
            <w:r w:rsidRPr="00484586">
              <w:rPr>
                <w:sz w:val="28"/>
                <w:szCs w:val="28"/>
              </w:rPr>
              <w:t>(…)</w:t>
            </w:r>
          </w:p>
          <w:p w14:paraId="5A4BF96F" w14:textId="16099CBC" w:rsidR="00C043A2" w:rsidRPr="00484586" w:rsidRDefault="00165248">
            <w:pPr>
              <w:pStyle w:val="ae"/>
              <w:spacing w:after="0"/>
              <w:ind w:firstLine="542"/>
              <w:jc w:val="both"/>
            </w:pPr>
            <w:bookmarkStart w:id="2" w:name="n19"/>
            <w:bookmarkEnd w:id="2"/>
            <w:r w:rsidRPr="00484586">
              <w:rPr>
                <w:sz w:val="28"/>
                <w:szCs w:val="28"/>
              </w:rPr>
              <w:t xml:space="preserve">фізичними особами-підприємцями, які </w:t>
            </w:r>
            <w:r w:rsidRPr="00484586">
              <w:rPr>
                <w:b/>
                <w:bCs/>
                <w:color w:val="333333"/>
                <w:sz w:val="28"/>
                <w:szCs w:val="28"/>
              </w:rPr>
              <w:t xml:space="preserve"> </w:t>
            </w:r>
            <w:r w:rsidRPr="00484586">
              <w:rPr>
                <w:b/>
                <w:bCs/>
                <w:color w:val="000000"/>
                <w:sz w:val="28"/>
                <w:szCs w:val="28"/>
              </w:rPr>
              <w:t xml:space="preserve">у випадках </w:t>
            </w:r>
            <w:r w:rsidR="00E102A9" w:rsidRPr="00484586">
              <w:rPr>
                <w:b/>
                <w:bCs/>
                <w:color w:val="000000"/>
                <w:sz w:val="28"/>
                <w:szCs w:val="28"/>
                <w:lang w:val="ru-RU"/>
              </w:rPr>
              <w:t xml:space="preserve">прямо </w:t>
            </w:r>
            <w:r w:rsidRPr="00484586">
              <w:rPr>
                <w:b/>
                <w:bCs/>
                <w:color w:val="000000"/>
                <w:sz w:val="28"/>
                <w:szCs w:val="28"/>
              </w:rPr>
              <w:t>передбачених законом</w:t>
            </w:r>
            <w:r w:rsidRPr="00484586">
              <w:rPr>
                <w:b/>
                <w:bCs/>
                <w:color w:val="333333"/>
                <w:sz w:val="28"/>
                <w:szCs w:val="28"/>
              </w:rPr>
              <w:t xml:space="preserve"> </w:t>
            </w:r>
            <w:r w:rsidRPr="00484586">
              <w:rPr>
                <w:sz w:val="28"/>
                <w:szCs w:val="28"/>
              </w:rPr>
              <w:t xml:space="preserve">надають фінансові послуги; </w:t>
            </w:r>
          </w:p>
          <w:p w14:paraId="2FACFFC7" w14:textId="77777777" w:rsidR="00C043A2" w:rsidRPr="00484586" w:rsidRDefault="00165248">
            <w:pPr>
              <w:pStyle w:val="ae"/>
              <w:spacing w:after="0"/>
              <w:ind w:firstLine="542"/>
              <w:jc w:val="center"/>
              <w:rPr>
                <w:sz w:val="28"/>
                <w:szCs w:val="28"/>
              </w:rPr>
            </w:pPr>
            <w:r w:rsidRPr="00484586">
              <w:rPr>
                <w:sz w:val="28"/>
                <w:szCs w:val="28"/>
              </w:rPr>
              <w:t>(…)</w:t>
            </w:r>
          </w:p>
        </w:tc>
      </w:tr>
      <w:tr w:rsidR="00C043A2" w:rsidRPr="00484586" w14:paraId="2689DF43" w14:textId="77777777" w:rsidTr="00283FCF">
        <w:tc>
          <w:tcPr>
            <w:tcW w:w="7549" w:type="dxa"/>
            <w:tcBorders>
              <w:top w:val="single" w:sz="4" w:space="0" w:color="000000"/>
              <w:left w:val="single" w:sz="4" w:space="0" w:color="000000"/>
              <w:right w:val="single" w:sz="4" w:space="0" w:color="000000"/>
            </w:tcBorders>
            <w:shd w:val="clear" w:color="auto" w:fill="auto"/>
          </w:tcPr>
          <w:p w14:paraId="32A29188"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21B5D8F6" w14:textId="77777777" w:rsidR="00C043A2" w:rsidRPr="00484586" w:rsidRDefault="00165248">
            <w:pPr>
              <w:pStyle w:val="rvps2"/>
              <w:shd w:val="clear" w:color="auto" w:fill="FFFFFF"/>
              <w:spacing w:before="0" w:after="0"/>
              <w:ind w:firstLine="709"/>
              <w:jc w:val="both"/>
              <w:rPr>
                <w:rFonts w:eastAsia="Calibri"/>
                <w:bCs/>
                <w:color w:val="000000"/>
                <w:szCs w:val="28"/>
              </w:rPr>
            </w:pPr>
            <w:r w:rsidRPr="00484586">
              <w:rPr>
                <w:rFonts w:eastAsia="Calibri"/>
                <w:bCs/>
                <w:color w:val="000000"/>
                <w:szCs w:val="28"/>
              </w:rPr>
              <w:t>5. Терміни, які використовуються в цьому Положенні, уживаються в таких значеннях:</w:t>
            </w:r>
          </w:p>
          <w:p w14:paraId="585124F1" w14:textId="77777777" w:rsidR="00C043A2" w:rsidRPr="00484586" w:rsidRDefault="00165248">
            <w:pPr>
              <w:shd w:val="clear" w:color="auto" w:fill="FFFFFF"/>
              <w:ind w:firstLine="412"/>
              <w:jc w:val="center"/>
              <w:rPr>
                <w:sz w:val="28"/>
                <w:szCs w:val="28"/>
              </w:rPr>
            </w:pPr>
            <w:r w:rsidRPr="00484586">
              <w:rPr>
                <w:sz w:val="28"/>
                <w:szCs w:val="28"/>
              </w:rPr>
              <w:t>(…)</w:t>
            </w:r>
          </w:p>
          <w:p w14:paraId="3C0307A5" w14:textId="77777777" w:rsidR="00C043A2" w:rsidRPr="00484586" w:rsidRDefault="00C043A2">
            <w:pPr>
              <w:pStyle w:val="Default"/>
              <w:ind w:firstLine="709"/>
              <w:jc w:val="both"/>
              <w:rPr>
                <w:sz w:val="28"/>
                <w:szCs w:val="28"/>
                <w:lang w:eastAsia="uk-UA"/>
              </w:rPr>
            </w:pPr>
          </w:p>
        </w:tc>
        <w:tc>
          <w:tcPr>
            <w:tcW w:w="7579" w:type="dxa"/>
            <w:tcBorders>
              <w:top w:val="single" w:sz="4" w:space="0" w:color="000000"/>
              <w:left w:val="single" w:sz="4" w:space="0" w:color="000000"/>
              <w:right w:val="single" w:sz="4" w:space="0" w:color="000000"/>
            </w:tcBorders>
            <w:shd w:val="clear" w:color="auto" w:fill="auto"/>
          </w:tcPr>
          <w:p w14:paraId="5B491377"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1D7CA3DC" w14:textId="77777777" w:rsidR="00C043A2" w:rsidRPr="00484586" w:rsidRDefault="00165248">
            <w:pPr>
              <w:pStyle w:val="rvps2"/>
              <w:shd w:val="clear" w:color="auto" w:fill="FFFFFF"/>
              <w:spacing w:before="0" w:after="0"/>
              <w:ind w:firstLine="709"/>
              <w:jc w:val="both"/>
              <w:rPr>
                <w:rFonts w:eastAsia="Calibri"/>
                <w:bCs/>
                <w:color w:val="000000"/>
                <w:szCs w:val="28"/>
              </w:rPr>
            </w:pPr>
            <w:r w:rsidRPr="00484586">
              <w:rPr>
                <w:rFonts w:eastAsia="Calibri"/>
                <w:bCs/>
                <w:color w:val="000000"/>
                <w:szCs w:val="28"/>
              </w:rPr>
              <w:t>5. Терміни, які використовуються в цьому Положенні, уживаються в таких значеннях:</w:t>
            </w:r>
          </w:p>
          <w:p w14:paraId="51A6EA6A" w14:textId="77777777" w:rsidR="00C043A2" w:rsidRPr="00484586" w:rsidRDefault="00165248">
            <w:pPr>
              <w:shd w:val="clear" w:color="auto" w:fill="FFFFFF"/>
              <w:ind w:firstLine="412"/>
              <w:jc w:val="center"/>
              <w:rPr>
                <w:sz w:val="28"/>
                <w:szCs w:val="28"/>
              </w:rPr>
            </w:pPr>
            <w:r w:rsidRPr="00484586">
              <w:rPr>
                <w:sz w:val="28"/>
                <w:szCs w:val="28"/>
              </w:rPr>
              <w:t>(…)</w:t>
            </w:r>
          </w:p>
          <w:p w14:paraId="0B7BC6E4" w14:textId="77777777" w:rsidR="00C043A2" w:rsidRPr="00484586" w:rsidRDefault="00C043A2">
            <w:pPr>
              <w:pStyle w:val="Default"/>
              <w:ind w:firstLine="709"/>
              <w:jc w:val="both"/>
              <w:rPr>
                <w:sz w:val="28"/>
                <w:szCs w:val="28"/>
                <w:lang w:eastAsia="uk-UA"/>
              </w:rPr>
            </w:pPr>
          </w:p>
        </w:tc>
      </w:tr>
      <w:tr w:rsidR="00C043A2" w:rsidRPr="00484586" w14:paraId="750B808B" w14:textId="77777777" w:rsidTr="00283FCF">
        <w:tc>
          <w:tcPr>
            <w:tcW w:w="7549" w:type="dxa"/>
            <w:tcBorders>
              <w:left w:val="single" w:sz="4" w:space="0" w:color="000000"/>
              <w:bottom w:val="single" w:sz="4" w:space="0" w:color="000000"/>
              <w:right w:val="single" w:sz="4" w:space="0" w:color="000000"/>
            </w:tcBorders>
            <w:shd w:val="clear" w:color="auto" w:fill="auto"/>
          </w:tcPr>
          <w:p w14:paraId="1246DD4B" w14:textId="77777777" w:rsidR="00C043A2" w:rsidRPr="00484586" w:rsidRDefault="00165248">
            <w:pPr>
              <w:pStyle w:val="rvps2"/>
              <w:shd w:val="clear" w:color="auto" w:fill="FFFFFF"/>
              <w:spacing w:before="0" w:after="0"/>
              <w:ind w:firstLine="709"/>
              <w:contextualSpacing/>
              <w:jc w:val="both"/>
              <w:rPr>
                <w:rFonts w:eastAsia="Calibri"/>
                <w:szCs w:val="28"/>
              </w:rPr>
            </w:pPr>
            <w:r w:rsidRPr="00484586">
              <w:rPr>
                <w:rFonts w:eastAsia="Calibri"/>
                <w:bCs/>
                <w:color w:val="000000"/>
                <w:szCs w:val="28"/>
              </w:rPr>
              <w:t xml:space="preserve">4) систематичне порушення законодавства України ‒ вчинення учасником ринку небанківських фінансових послуг/небанківською фінансовою групою двох або більше порушень однієї і тієї самої норми </w:t>
            </w:r>
            <w:r w:rsidRPr="00484586">
              <w:rPr>
                <w:rFonts w:eastAsia="Calibri"/>
                <w:b/>
                <w:bCs/>
                <w:color w:val="000000"/>
                <w:szCs w:val="28"/>
              </w:rPr>
              <w:t>законів, інших нормативно-правових актів, що регулюють діяльність із надання небанківських фінансових послуг</w:t>
            </w:r>
            <w:r w:rsidRPr="00484586">
              <w:rPr>
                <w:rFonts w:eastAsia="Calibri"/>
                <w:bCs/>
                <w:color w:val="000000"/>
                <w:szCs w:val="28"/>
              </w:rPr>
              <w:t xml:space="preserve"> (далі ‒ </w:t>
            </w:r>
            <w:r w:rsidRPr="00484586">
              <w:rPr>
                <w:rFonts w:eastAsia="Calibri"/>
                <w:bCs/>
                <w:color w:val="000000"/>
                <w:szCs w:val="28"/>
              </w:rPr>
              <w:lastRenderedPageBreak/>
              <w:t>аналогічне порушення), протягом року після застосування до такого учасника (такої групи) заходу впливу за аналогічне порушення;</w:t>
            </w:r>
          </w:p>
          <w:p w14:paraId="43A43274" w14:textId="77777777" w:rsidR="00C043A2" w:rsidRPr="00484586" w:rsidRDefault="00165248">
            <w:pPr>
              <w:pStyle w:val="rvps2"/>
              <w:shd w:val="clear" w:color="auto" w:fill="FFFFFF"/>
              <w:spacing w:before="0" w:after="0"/>
              <w:ind w:firstLine="709"/>
              <w:jc w:val="center"/>
              <w:rPr>
                <w:rFonts w:eastAsia="Calibri"/>
                <w:bCs/>
                <w:color w:val="000000"/>
                <w:szCs w:val="28"/>
              </w:rPr>
            </w:pPr>
            <w:r w:rsidRPr="00484586">
              <w:rPr>
                <w:rFonts w:eastAsia="Calibri"/>
                <w:bCs/>
                <w:color w:val="000000"/>
                <w:szCs w:val="28"/>
              </w:rPr>
              <w:t>(…)</w:t>
            </w:r>
          </w:p>
        </w:tc>
        <w:tc>
          <w:tcPr>
            <w:tcW w:w="7579" w:type="dxa"/>
            <w:tcBorders>
              <w:left w:val="single" w:sz="4" w:space="0" w:color="000000"/>
              <w:bottom w:val="single" w:sz="4" w:space="0" w:color="000000"/>
              <w:right w:val="single" w:sz="4" w:space="0" w:color="000000"/>
            </w:tcBorders>
            <w:shd w:val="clear" w:color="auto" w:fill="auto"/>
          </w:tcPr>
          <w:p w14:paraId="0D306C6D" w14:textId="77777777" w:rsidR="00C043A2" w:rsidRPr="00484586" w:rsidRDefault="00165248">
            <w:pPr>
              <w:pStyle w:val="rvps2"/>
              <w:shd w:val="clear" w:color="auto" w:fill="FFFFFF"/>
              <w:spacing w:before="0" w:after="0"/>
              <w:ind w:firstLine="709"/>
              <w:contextualSpacing/>
              <w:jc w:val="both"/>
              <w:rPr>
                <w:rFonts w:eastAsia="Calibri"/>
                <w:szCs w:val="28"/>
              </w:rPr>
            </w:pPr>
            <w:r w:rsidRPr="00484586">
              <w:rPr>
                <w:rFonts w:eastAsia="Calibri"/>
                <w:bCs/>
                <w:color w:val="000000"/>
                <w:szCs w:val="28"/>
              </w:rPr>
              <w:lastRenderedPageBreak/>
              <w:t xml:space="preserve">4) систематичне порушення законодавства України ‒ вчинення учасником ринку небанківських фінансових послуг/небанківською фінансовою групою двох або більше порушень однієї і тієї самої норми </w:t>
            </w:r>
            <w:r w:rsidRPr="00484586">
              <w:rPr>
                <w:rFonts w:eastAsia="Calibri"/>
                <w:b/>
                <w:bCs/>
                <w:color w:val="000000"/>
                <w:szCs w:val="28"/>
              </w:rPr>
              <w:t>законодавства про фінансові послуги</w:t>
            </w:r>
            <w:r w:rsidRPr="00484586">
              <w:rPr>
                <w:rFonts w:eastAsia="Calibri"/>
                <w:b/>
                <w:bCs/>
                <w:color w:val="000000"/>
                <w:szCs w:val="28"/>
                <w:lang w:val="ru-RU"/>
              </w:rPr>
              <w:t>/</w:t>
            </w:r>
            <w:r w:rsidRPr="00484586">
              <w:rPr>
                <w:rFonts w:eastAsia="Calibri"/>
                <w:b/>
                <w:bCs/>
                <w:color w:val="000000"/>
                <w:szCs w:val="28"/>
              </w:rPr>
              <w:t>законодавств</w:t>
            </w:r>
            <w:r w:rsidRPr="00484586">
              <w:rPr>
                <w:rFonts w:eastAsia="Calibri"/>
                <w:b/>
                <w:bCs/>
                <w:color w:val="000000"/>
                <w:szCs w:val="28"/>
                <w:lang w:val="ru-RU"/>
              </w:rPr>
              <w:t>а</w:t>
            </w:r>
            <w:r w:rsidRPr="00484586">
              <w:rPr>
                <w:rFonts w:eastAsia="Calibri"/>
                <w:b/>
                <w:bCs/>
                <w:color w:val="000000"/>
                <w:szCs w:val="28"/>
              </w:rPr>
              <w:t xml:space="preserve"> про захист прав споживачів</w:t>
            </w:r>
            <w:r w:rsidRPr="00484586">
              <w:rPr>
                <w:rFonts w:eastAsia="Calibri"/>
                <w:bCs/>
                <w:color w:val="000000"/>
                <w:szCs w:val="28"/>
              </w:rPr>
              <w:t xml:space="preserve"> (далі ‒ аналогічне порушення), протягом року </w:t>
            </w:r>
            <w:r w:rsidRPr="00484586">
              <w:rPr>
                <w:rFonts w:eastAsia="Calibri"/>
                <w:bCs/>
                <w:color w:val="000000"/>
                <w:szCs w:val="28"/>
              </w:rPr>
              <w:lastRenderedPageBreak/>
              <w:t>після застосування до такого учасника (такої групи) заходу впливу за аналогічне порушення;</w:t>
            </w:r>
          </w:p>
          <w:p w14:paraId="15BC54BC" w14:textId="77777777" w:rsidR="00C043A2" w:rsidRPr="00484586" w:rsidRDefault="00165248">
            <w:pPr>
              <w:pStyle w:val="rvps2"/>
              <w:shd w:val="clear" w:color="auto" w:fill="FFFFFF"/>
              <w:spacing w:before="0" w:after="0"/>
              <w:ind w:firstLine="709"/>
              <w:jc w:val="center"/>
              <w:rPr>
                <w:rFonts w:eastAsia="Calibri"/>
                <w:szCs w:val="28"/>
              </w:rPr>
            </w:pPr>
            <w:r w:rsidRPr="00484586">
              <w:rPr>
                <w:rFonts w:eastAsia="Calibri"/>
                <w:szCs w:val="28"/>
              </w:rPr>
              <w:t>(…)</w:t>
            </w:r>
          </w:p>
        </w:tc>
      </w:tr>
      <w:tr w:rsidR="00C043A2" w:rsidRPr="00484586" w14:paraId="25437094"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554F42F0" w14:textId="77777777" w:rsidR="00C043A2" w:rsidRPr="00484586" w:rsidRDefault="00C043A2">
            <w:pPr>
              <w:pStyle w:val="rvps2"/>
              <w:shd w:val="clear" w:color="auto" w:fill="FFFFFF"/>
              <w:spacing w:before="0" w:after="0"/>
              <w:ind w:firstLine="709"/>
              <w:jc w:val="both"/>
              <w:rPr>
                <w:rFonts w:eastAsia="Calibri"/>
                <w:b/>
                <w:color w:val="000000"/>
                <w:szCs w:val="28"/>
              </w:rPr>
            </w:pPr>
          </w:p>
          <w:p w14:paraId="5CC7E77F"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color w:val="000000"/>
                <w:szCs w:val="28"/>
              </w:rPr>
              <w:t xml:space="preserve">6) уповноважена посадова особа Національного банку ‒ Голова Національного банку </w:t>
            </w:r>
            <w:r w:rsidRPr="00484586">
              <w:rPr>
                <w:rFonts w:eastAsia="Calibri"/>
                <w:b/>
                <w:bCs/>
                <w:color w:val="000000"/>
                <w:szCs w:val="28"/>
              </w:rPr>
              <w:t>та його заступники</w:t>
            </w:r>
            <w:r w:rsidRPr="00484586">
              <w:rPr>
                <w:rFonts w:eastAsia="Calibri"/>
                <w:b/>
                <w:color w:val="000000"/>
                <w:szCs w:val="28"/>
              </w:rPr>
              <w:t xml:space="preserve">, керівники підрозділів Національного банку та їх заступники, які забезпечують виконання функцій Національного банку з нагляду (контролю) за ринками небанківських фінансових послуг та/або за додержанням законодавства </w:t>
            </w:r>
            <w:r w:rsidRPr="00484586">
              <w:rPr>
                <w:rFonts w:eastAsia="Calibri"/>
                <w:b/>
                <w:bCs/>
                <w:color w:val="000000"/>
                <w:szCs w:val="28"/>
              </w:rPr>
              <w:t xml:space="preserve">України </w:t>
            </w:r>
            <w:r w:rsidRPr="00484586">
              <w:rPr>
                <w:rFonts w:eastAsia="Calibri"/>
                <w:b/>
                <w:color w:val="000000"/>
                <w:szCs w:val="28"/>
              </w:rPr>
              <w:t>про захист прав споживачів фінансових послуг та про рекламу у сфері фінансових послуг.</w:t>
            </w:r>
          </w:p>
          <w:p w14:paraId="7C08EC11" w14:textId="77777777" w:rsidR="00C043A2" w:rsidRPr="00484586" w:rsidRDefault="00C043A2">
            <w:pPr>
              <w:pStyle w:val="af2"/>
              <w:spacing w:before="0" w:after="0"/>
              <w:ind w:firstLine="592"/>
              <w:jc w:val="center"/>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7D554ED2" w14:textId="77777777" w:rsidR="00C043A2" w:rsidRPr="00484586" w:rsidRDefault="00C043A2">
            <w:pPr>
              <w:shd w:val="clear" w:color="auto" w:fill="FFFFFF"/>
              <w:ind w:firstLine="684"/>
              <w:jc w:val="both"/>
              <w:rPr>
                <w:b/>
                <w:color w:val="000000"/>
                <w:sz w:val="28"/>
                <w:szCs w:val="28"/>
              </w:rPr>
            </w:pPr>
          </w:p>
          <w:p w14:paraId="4CBDB7DD" w14:textId="086ED3E8" w:rsidR="00C043A2" w:rsidRPr="00484586" w:rsidRDefault="00165248" w:rsidP="009A150C">
            <w:pPr>
              <w:shd w:val="clear" w:color="auto" w:fill="FFFFFF"/>
              <w:ind w:firstLine="684"/>
              <w:jc w:val="both"/>
              <w:rPr>
                <w:rFonts w:eastAsia="Times New Roman"/>
                <w:b/>
                <w:sz w:val="28"/>
                <w:szCs w:val="28"/>
              </w:rPr>
            </w:pPr>
            <w:r w:rsidRPr="00484586">
              <w:rPr>
                <w:b/>
                <w:color w:val="000000"/>
                <w:sz w:val="28"/>
                <w:szCs w:val="28"/>
              </w:rPr>
              <w:t>6)</w:t>
            </w:r>
            <w:r w:rsidRPr="00484586">
              <w:rPr>
                <w:color w:val="000000"/>
                <w:sz w:val="28"/>
                <w:szCs w:val="28"/>
              </w:rPr>
              <w:t> </w:t>
            </w:r>
            <w:r w:rsidRPr="00484586">
              <w:rPr>
                <w:b/>
                <w:color w:val="000000"/>
                <w:sz w:val="28"/>
                <w:szCs w:val="28"/>
              </w:rPr>
              <w:t xml:space="preserve">уповноважена посадова особа Національного банку ‒ Голова Національного банку, </w:t>
            </w:r>
            <w:r w:rsidRPr="00484586">
              <w:rPr>
                <w:b/>
                <w:sz w:val="28"/>
                <w:szCs w:val="28"/>
              </w:rPr>
              <w:t xml:space="preserve">заступники Голови Національного банку, </w:t>
            </w:r>
            <w:r w:rsidR="00B938DB" w:rsidRPr="00484586">
              <w:rPr>
                <w:b/>
                <w:sz w:val="28"/>
                <w:szCs w:val="28"/>
              </w:rPr>
              <w:t xml:space="preserve">керівники структурних підрозділів Національного банку, до функцій яких належить здійснення </w:t>
            </w:r>
            <w:r w:rsidR="00B938DB" w:rsidRPr="00484586">
              <w:rPr>
                <w:b/>
                <w:color w:val="000000"/>
                <w:sz w:val="28"/>
                <w:szCs w:val="28"/>
              </w:rPr>
              <w:t>нагляду</w:t>
            </w:r>
            <w:r w:rsidR="00B938DB" w:rsidRPr="00484586" w:rsidDel="00B938DB">
              <w:rPr>
                <w:b/>
                <w:sz w:val="28"/>
                <w:szCs w:val="28"/>
              </w:rPr>
              <w:t xml:space="preserve"> </w:t>
            </w:r>
            <w:r w:rsidRPr="00484586">
              <w:rPr>
                <w:b/>
                <w:color w:val="000000"/>
                <w:sz w:val="28"/>
                <w:szCs w:val="28"/>
              </w:rPr>
              <w:t xml:space="preserve">за </w:t>
            </w:r>
            <w:r w:rsidR="009A150C" w:rsidRPr="00484586">
              <w:rPr>
                <w:b/>
                <w:color w:val="000000"/>
                <w:sz w:val="28"/>
                <w:szCs w:val="28"/>
              </w:rPr>
              <w:t xml:space="preserve"> діяльністю на ринках </w:t>
            </w:r>
            <w:r w:rsidRPr="00484586">
              <w:rPr>
                <w:b/>
                <w:color w:val="000000"/>
                <w:sz w:val="28"/>
                <w:szCs w:val="28"/>
              </w:rPr>
              <w:t xml:space="preserve">небанківських фінансових послуг (далі ‒ структурні підрозділи з нагляду), </w:t>
            </w:r>
            <w:r w:rsidRPr="00484586">
              <w:rPr>
                <w:b/>
                <w:sz w:val="28"/>
                <w:szCs w:val="28"/>
              </w:rPr>
              <w:t>керівник структурного підрозділу Національного банку, до функцій якого належить здійснення ліцензування небанківських фінансових установ та інших осіб, які не є фінансовими установами, але мають право надавати окремі фінансові послуги (далі ‒ структурний підрозділ із ліцензування),</w:t>
            </w:r>
            <w:r w:rsidR="00F85B57" w:rsidRPr="00484586">
              <w:rPr>
                <w:b/>
                <w:sz w:val="28"/>
                <w:szCs w:val="28"/>
              </w:rPr>
              <w:t xml:space="preserve"> </w:t>
            </w:r>
            <w:r w:rsidR="00F85B57" w:rsidRPr="00484586">
              <w:rPr>
                <w:b/>
                <w:color w:val="000000"/>
                <w:sz w:val="28"/>
                <w:szCs w:val="28"/>
              </w:rPr>
              <w:t>керівник структурного підрозділу Національного банку, до функцій якого належить нагляд за додержанням законодавства України про захист прав споживачів фінансових послуг та про рекламу у сфері фінансових послуг (далі ‒ структурний підрозділ із захисту прав споживачів),</w:t>
            </w:r>
            <w:r w:rsidRPr="00484586">
              <w:rPr>
                <w:b/>
                <w:sz w:val="28"/>
                <w:szCs w:val="28"/>
              </w:rPr>
              <w:t xml:space="preserve"> заступник керівника структурного підрозділу із нагляду, заступник керівника структурного підрозділу із ліцензування,</w:t>
            </w:r>
            <w:r w:rsidR="00F85B57" w:rsidRPr="00484586">
              <w:rPr>
                <w:b/>
                <w:sz w:val="28"/>
                <w:szCs w:val="28"/>
              </w:rPr>
              <w:t xml:space="preserve"> заступник керівника структурного підрозділу із захисту прав споживачів,</w:t>
            </w:r>
            <w:r w:rsidRPr="00484586">
              <w:rPr>
                <w:b/>
                <w:sz w:val="28"/>
                <w:szCs w:val="28"/>
              </w:rPr>
              <w:t xml:space="preserve"> керівник управління в складі структурного підрозділу із нагляду, керівник управління в складі структурного підрозділу із ліцензування або особи, які виконують їх обов'язки;</w:t>
            </w:r>
          </w:p>
        </w:tc>
      </w:tr>
      <w:tr w:rsidR="00C043A2" w:rsidRPr="00484586" w14:paraId="70EA87A5"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742A8B2" w14:textId="77777777" w:rsidR="00C043A2" w:rsidRPr="00484586" w:rsidRDefault="00C043A2">
            <w:pPr>
              <w:pStyle w:val="rvps2"/>
              <w:shd w:val="clear" w:color="auto" w:fill="FFFFFF"/>
              <w:spacing w:before="0" w:after="0"/>
              <w:jc w:val="center"/>
              <w:rPr>
                <w:rFonts w:eastAsia="Calibri"/>
                <w:color w:val="000000"/>
                <w:szCs w:val="28"/>
              </w:rPr>
            </w:pPr>
          </w:p>
          <w:p w14:paraId="434E80B7" w14:textId="77777777" w:rsidR="00C043A2" w:rsidRPr="00484586" w:rsidRDefault="00165248">
            <w:pPr>
              <w:pStyle w:val="rvps2"/>
              <w:shd w:val="clear" w:color="auto" w:fill="FFFFFF"/>
              <w:spacing w:before="0" w:after="0"/>
              <w:jc w:val="center"/>
              <w:rPr>
                <w:rFonts w:eastAsia="Calibri"/>
                <w:szCs w:val="28"/>
              </w:rPr>
            </w:pPr>
            <w:r w:rsidRPr="00484586">
              <w:rPr>
                <w:rFonts w:eastAsia="Calibri"/>
                <w:color w:val="000000"/>
                <w:szCs w:val="28"/>
                <w:lang w:val="ru-RU"/>
              </w:rPr>
              <w:t>В</w:t>
            </w:r>
            <w:proofErr w:type="spellStart"/>
            <w:r w:rsidRPr="00484586">
              <w:rPr>
                <w:rFonts w:eastAsia="Calibri"/>
                <w:color w:val="000000"/>
                <w:szCs w:val="28"/>
              </w:rPr>
              <w:t>ідсутній</w:t>
            </w:r>
            <w:proofErr w:type="spellEnd"/>
          </w:p>
          <w:p w14:paraId="35ACD455" w14:textId="77777777" w:rsidR="00C043A2" w:rsidRPr="00484586" w:rsidRDefault="00C043A2">
            <w:pPr>
              <w:pStyle w:val="rvps2"/>
              <w:shd w:val="clear" w:color="auto" w:fill="FFFFFF"/>
              <w:spacing w:before="0" w:after="0"/>
              <w:jc w:val="center"/>
              <w:rPr>
                <w:rFonts w:eastAsia="Calibri"/>
                <w:color w:val="000000"/>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425A9147" w14:textId="77777777" w:rsidR="00C043A2" w:rsidRPr="00484586" w:rsidRDefault="00C043A2">
            <w:pPr>
              <w:pStyle w:val="rvps2"/>
              <w:shd w:val="clear" w:color="auto" w:fill="FFFFFF"/>
              <w:spacing w:before="0" w:after="0"/>
              <w:ind w:firstLine="709"/>
              <w:jc w:val="both"/>
              <w:rPr>
                <w:rFonts w:eastAsia="Calibri"/>
                <w:b/>
                <w:szCs w:val="28"/>
              </w:rPr>
            </w:pPr>
          </w:p>
          <w:p w14:paraId="278426D0" w14:textId="77777777" w:rsidR="00C043A2" w:rsidRPr="00484586" w:rsidRDefault="00165248">
            <w:pPr>
              <w:pStyle w:val="rvps2"/>
              <w:shd w:val="clear" w:color="auto" w:fill="FFFFFF"/>
              <w:spacing w:before="0" w:after="0"/>
              <w:ind w:firstLine="709"/>
              <w:jc w:val="both"/>
            </w:pPr>
            <w:r w:rsidRPr="00484586">
              <w:rPr>
                <w:rFonts w:eastAsia="Calibri"/>
                <w:b/>
                <w:szCs w:val="28"/>
              </w:rPr>
              <w:t xml:space="preserve">7) установа-колекторська компанія ‒ небанківська фінансова установа, яка відповідно до закону має право надавати кошти у позику, в тому числі на умовах фінансового кредиту, та/або послуги з факторингу, включена до реєстру колекторських компаній, яка в інтересах </w:t>
            </w:r>
            <w:proofErr w:type="spellStart"/>
            <w:r w:rsidRPr="00484586">
              <w:rPr>
                <w:rFonts w:eastAsia="Calibri"/>
                <w:b/>
                <w:szCs w:val="28"/>
              </w:rPr>
              <w:t>кредитодавця</w:t>
            </w:r>
            <w:proofErr w:type="spellEnd"/>
            <w:r w:rsidRPr="00484586">
              <w:rPr>
                <w:rFonts w:eastAsia="Calibri"/>
                <w:b/>
                <w:szCs w:val="28"/>
              </w:rPr>
              <w:t xml:space="preserve"> (первісного кредитора) та/або нового кредитора (у разі заміни первісного кредитора) відповідно до договору з таким </w:t>
            </w:r>
            <w:proofErr w:type="spellStart"/>
            <w:r w:rsidRPr="00484586">
              <w:rPr>
                <w:rFonts w:eastAsia="Calibri"/>
                <w:b/>
                <w:szCs w:val="28"/>
              </w:rPr>
              <w:t>кредитодавцем</w:t>
            </w:r>
            <w:proofErr w:type="spellEnd"/>
            <w:r w:rsidRPr="00484586">
              <w:rPr>
                <w:rFonts w:eastAsia="Calibri"/>
                <w:b/>
                <w:szCs w:val="28"/>
              </w:rPr>
              <w:t xml:space="preserve"> та/або новим кредитором має право здійснювати врегулювання простроченої заборгованості.</w:t>
            </w:r>
          </w:p>
          <w:p w14:paraId="13D1C11F" w14:textId="77777777" w:rsidR="00C043A2" w:rsidRPr="00484586" w:rsidRDefault="00C043A2">
            <w:pPr>
              <w:jc w:val="both"/>
              <w:rPr>
                <w:sz w:val="28"/>
                <w:szCs w:val="28"/>
              </w:rPr>
            </w:pPr>
          </w:p>
        </w:tc>
      </w:tr>
      <w:tr w:rsidR="00C043A2" w:rsidRPr="00484586" w14:paraId="2162F1B6"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7062A66C" w14:textId="77777777" w:rsidR="00C043A2" w:rsidRPr="00484586" w:rsidRDefault="00C043A2">
            <w:pPr>
              <w:pStyle w:val="rvps2"/>
              <w:shd w:val="clear" w:color="auto" w:fill="FFFFFF"/>
              <w:spacing w:before="0" w:after="0"/>
              <w:jc w:val="center"/>
              <w:rPr>
                <w:rFonts w:eastAsia="Calibri"/>
                <w:color w:val="000000"/>
                <w:szCs w:val="28"/>
                <w:lang w:val="ru-RU"/>
              </w:rPr>
            </w:pPr>
          </w:p>
          <w:p w14:paraId="13976337" w14:textId="77777777" w:rsidR="00C043A2" w:rsidRPr="00484586" w:rsidRDefault="00165248">
            <w:pPr>
              <w:pStyle w:val="rvps2"/>
              <w:shd w:val="clear" w:color="auto" w:fill="FFFFFF"/>
              <w:spacing w:before="0" w:after="0"/>
              <w:jc w:val="center"/>
              <w:rPr>
                <w:rFonts w:eastAsia="Calibri"/>
                <w:szCs w:val="28"/>
              </w:rPr>
            </w:pPr>
            <w:r w:rsidRPr="00484586">
              <w:rPr>
                <w:rFonts w:eastAsia="Calibri"/>
                <w:color w:val="000000"/>
                <w:szCs w:val="28"/>
                <w:lang w:val="ru-RU"/>
              </w:rPr>
              <w:t>В</w:t>
            </w:r>
            <w:proofErr w:type="spellStart"/>
            <w:r w:rsidRPr="00484586">
              <w:rPr>
                <w:rFonts w:eastAsia="Calibri"/>
                <w:color w:val="000000"/>
                <w:szCs w:val="28"/>
              </w:rPr>
              <w:t>ідсутній</w:t>
            </w:r>
            <w:proofErr w:type="spellEnd"/>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31C5F0B3" w14:textId="77777777" w:rsidR="00C043A2" w:rsidRPr="00484586" w:rsidRDefault="00C043A2">
            <w:pPr>
              <w:pStyle w:val="rvps2"/>
              <w:shd w:val="clear" w:color="auto" w:fill="FFFFFF"/>
              <w:spacing w:before="0" w:after="0"/>
              <w:ind w:firstLine="709"/>
              <w:jc w:val="both"/>
              <w:rPr>
                <w:rFonts w:eastAsia="Calibri"/>
                <w:b/>
                <w:szCs w:val="28"/>
                <w:lang w:val="ru-RU"/>
              </w:rPr>
            </w:pPr>
          </w:p>
          <w:p w14:paraId="11AFD3F4"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szCs w:val="28"/>
                <w:lang w:val="ru-RU"/>
              </w:rPr>
              <w:t>8</w:t>
            </w:r>
            <w:r w:rsidRPr="00484586">
              <w:rPr>
                <w:rFonts w:eastAsia="Calibri"/>
                <w:b/>
                <w:szCs w:val="28"/>
              </w:rPr>
              <w:t>) установа-</w:t>
            </w:r>
            <w:proofErr w:type="spellStart"/>
            <w:r w:rsidRPr="00484586">
              <w:rPr>
                <w:rFonts w:eastAsia="Calibri"/>
                <w:b/>
                <w:szCs w:val="28"/>
              </w:rPr>
              <w:t>кредитодавець</w:t>
            </w:r>
            <w:proofErr w:type="spellEnd"/>
            <w:r w:rsidRPr="00484586">
              <w:rPr>
                <w:rFonts w:eastAsia="Calibri"/>
                <w:b/>
                <w:szCs w:val="28"/>
              </w:rPr>
              <w:t xml:space="preserve"> ‒ небанківська фінансова установа, яка відповідно до закону має право надавати споживчі кредити;</w:t>
            </w:r>
          </w:p>
        </w:tc>
      </w:tr>
      <w:tr w:rsidR="00C043A2" w:rsidRPr="00484586" w14:paraId="51EC51AC"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BDFA430" w14:textId="77777777" w:rsidR="00C043A2" w:rsidRPr="00484586" w:rsidRDefault="00C043A2">
            <w:pPr>
              <w:pStyle w:val="rvps2"/>
              <w:shd w:val="clear" w:color="auto" w:fill="FFFFFF"/>
              <w:spacing w:before="0" w:after="0"/>
              <w:jc w:val="center"/>
              <w:rPr>
                <w:rFonts w:eastAsia="Calibri"/>
                <w:color w:val="000000"/>
                <w:szCs w:val="28"/>
                <w:lang w:val="ru-RU"/>
              </w:rPr>
            </w:pPr>
          </w:p>
          <w:p w14:paraId="7DAAB3CE" w14:textId="77777777" w:rsidR="00C043A2" w:rsidRPr="00484586" w:rsidRDefault="00C043A2">
            <w:pPr>
              <w:pStyle w:val="rvps2"/>
              <w:shd w:val="clear" w:color="auto" w:fill="FFFFFF"/>
              <w:spacing w:before="0" w:after="0"/>
              <w:jc w:val="center"/>
              <w:rPr>
                <w:rFonts w:eastAsia="Calibri"/>
                <w:color w:val="000000"/>
                <w:szCs w:val="28"/>
                <w:lang w:val="ru-RU"/>
              </w:rPr>
            </w:pPr>
          </w:p>
          <w:p w14:paraId="18C0D51B" w14:textId="77777777" w:rsidR="00C043A2" w:rsidRPr="00484586" w:rsidRDefault="00165248">
            <w:pPr>
              <w:pStyle w:val="rvps2"/>
              <w:shd w:val="clear" w:color="auto" w:fill="FFFFFF"/>
              <w:spacing w:before="0" w:after="0"/>
              <w:jc w:val="center"/>
              <w:rPr>
                <w:rFonts w:eastAsia="Calibri"/>
                <w:szCs w:val="28"/>
              </w:rPr>
            </w:pPr>
            <w:r w:rsidRPr="00484586">
              <w:rPr>
                <w:rFonts w:eastAsia="Calibri"/>
                <w:color w:val="000000"/>
                <w:szCs w:val="28"/>
                <w:lang w:val="ru-RU"/>
              </w:rPr>
              <w:t>В</w:t>
            </w:r>
            <w:proofErr w:type="spellStart"/>
            <w:r w:rsidRPr="00484586">
              <w:rPr>
                <w:rFonts w:eastAsia="Calibri"/>
                <w:color w:val="000000"/>
                <w:szCs w:val="28"/>
              </w:rPr>
              <w:t>ідсутній</w:t>
            </w:r>
            <w:proofErr w:type="spellEnd"/>
          </w:p>
          <w:p w14:paraId="38BC3C9C" w14:textId="77777777" w:rsidR="00C043A2" w:rsidRPr="00484586" w:rsidRDefault="00C043A2">
            <w:pPr>
              <w:pStyle w:val="rvps2"/>
              <w:shd w:val="clear" w:color="auto" w:fill="FFFFFF"/>
              <w:spacing w:before="0" w:after="0"/>
              <w:ind w:firstLine="709"/>
              <w:jc w:val="both"/>
              <w:rPr>
                <w:rFonts w:eastAsia="Calibri"/>
                <w:b/>
                <w:color w:val="000000"/>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86DF14F" w14:textId="77777777" w:rsidR="00C043A2" w:rsidRPr="00484586" w:rsidRDefault="00C043A2">
            <w:pPr>
              <w:pStyle w:val="rvps2"/>
              <w:shd w:val="clear" w:color="auto" w:fill="FFFFFF"/>
              <w:spacing w:before="0" w:after="0"/>
              <w:ind w:firstLine="709"/>
              <w:jc w:val="both"/>
              <w:rPr>
                <w:b/>
                <w:szCs w:val="28"/>
                <w:lang w:val="ru-RU"/>
              </w:rPr>
            </w:pPr>
          </w:p>
          <w:p w14:paraId="1CCF25DD" w14:textId="20622862" w:rsidR="00C043A2" w:rsidRPr="00484586" w:rsidRDefault="00165248">
            <w:pPr>
              <w:pStyle w:val="rvps2"/>
              <w:shd w:val="clear" w:color="auto" w:fill="FFFFFF"/>
              <w:spacing w:before="0" w:after="0"/>
              <w:ind w:firstLine="709"/>
              <w:jc w:val="both"/>
            </w:pPr>
            <w:r w:rsidRPr="00484586">
              <w:rPr>
                <w:b/>
                <w:szCs w:val="28"/>
                <w:lang w:val="ru-RU"/>
              </w:rPr>
              <w:t>9</w:t>
            </w:r>
            <w:r w:rsidRPr="00484586">
              <w:rPr>
                <w:b/>
                <w:szCs w:val="28"/>
              </w:rPr>
              <w:t xml:space="preserve">) установа-новий кредитор </w:t>
            </w:r>
            <w:r w:rsidRPr="00484586">
              <w:rPr>
                <w:rFonts w:eastAsia="Symbol"/>
                <w:b/>
                <w:szCs w:val="28"/>
              </w:rPr>
              <w:t>‒</w:t>
            </w:r>
            <w:r w:rsidRPr="00484586">
              <w:rPr>
                <w:b/>
                <w:szCs w:val="28"/>
              </w:rPr>
              <w:t xml:space="preserve"> небанківська фінансова установа, яка у встановленому законодавством порядку набула за цивільно-правовим договором або з інших підстав заміни кредитора у зобов’язанні право вимоги за договором про споживчий кредит або іншим договором, передбаченим частиною другою статті 3 Закону про споживче кредитування;</w:t>
            </w:r>
          </w:p>
        </w:tc>
      </w:tr>
      <w:tr w:rsidR="00C043A2" w:rsidRPr="00484586" w14:paraId="6127D9C8"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72060AC6" w14:textId="77777777" w:rsidR="00C043A2" w:rsidRPr="00484586" w:rsidRDefault="00C043A2">
            <w:pPr>
              <w:pStyle w:val="rvps2"/>
              <w:shd w:val="clear" w:color="auto" w:fill="FFFFFF"/>
              <w:spacing w:before="0" w:after="0"/>
              <w:ind w:firstLine="743"/>
              <w:jc w:val="both"/>
              <w:rPr>
                <w:rFonts w:eastAsia="Calibri"/>
                <w:bCs/>
                <w:color w:val="000000"/>
                <w:szCs w:val="28"/>
              </w:rPr>
            </w:pPr>
          </w:p>
          <w:p w14:paraId="6CD83F38" w14:textId="77777777" w:rsidR="00C043A2" w:rsidRPr="00484586" w:rsidRDefault="00165248">
            <w:pPr>
              <w:pStyle w:val="rvps2"/>
              <w:shd w:val="clear" w:color="auto" w:fill="FFFFFF"/>
              <w:spacing w:before="0" w:after="0"/>
              <w:ind w:firstLine="743"/>
              <w:jc w:val="both"/>
            </w:pPr>
            <w:r w:rsidRPr="00484586">
              <w:rPr>
                <w:rFonts w:eastAsia="Calibri"/>
                <w:bCs/>
                <w:color w:val="000000"/>
                <w:szCs w:val="28"/>
              </w:rPr>
              <w:t xml:space="preserve">Інші терміни, що використовуються в цьому Положенні, уживаються в значеннях, визначених у Законах України </w:t>
            </w:r>
            <w:r w:rsidRPr="00484586">
              <w:rPr>
                <w:rFonts w:eastAsia="Calibri"/>
                <w:szCs w:val="28"/>
              </w:rPr>
              <w:t>“</w:t>
            </w:r>
            <w:r w:rsidRPr="00484586">
              <w:rPr>
                <w:rFonts w:eastAsia="Calibri"/>
                <w:bCs/>
                <w:color w:val="000000"/>
                <w:szCs w:val="28"/>
              </w:rPr>
              <w:t xml:space="preserve">Про Національний банк України”, </w:t>
            </w:r>
            <w:hyperlink r:id="rId12" w:tgtFrame="_blank">
              <w:r w:rsidRPr="00484586">
                <w:rPr>
                  <w:rStyle w:val="10"/>
                  <w:rFonts w:eastAsia="Calibri"/>
                  <w:bCs/>
                  <w:color w:val="000000"/>
                  <w:szCs w:val="28"/>
                  <w:u w:val="none"/>
                </w:rPr>
                <w:t xml:space="preserve">“Про </w:t>
              </w:r>
              <w:r w:rsidRPr="00484586">
                <w:rPr>
                  <w:rStyle w:val="10"/>
                  <w:rFonts w:eastAsia="Calibri"/>
                  <w:bCs/>
                  <w:color w:val="000000"/>
                  <w:szCs w:val="28"/>
                  <w:u w:val="none"/>
                </w:rPr>
                <w:lastRenderedPageBreak/>
                <w:t>страхування”</w:t>
              </w:r>
            </w:hyperlink>
            <w:r w:rsidRPr="00484586">
              <w:rPr>
                <w:rFonts w:eastAsia="Calibri"/>
                <w:bCs/>
                <w:color w:val="000000"/>
                <w:szCs w:val="28"/>
              </w:rPr>
              <w:t xml:space="preserve">, </w:t>
            </w:r>
            <w:hyperlink r:id="rId13" w:tgtFrame="_blank">
              <w:r w:rsidRPr="00484586">
                <w:rPr>
                  <w:rStyle w:val="10"/>
                  <w:rFonts w:eastAsia="Calibri"/>
                  <w:bCs/>
                  <w:color w:val="000000"/>
                  <w:szCs w:val="28"/>
                  <w:u w:val="none"/>
                </w:rPr>
                <w:t>“Про кредитні спілки”</w:t>
              </w:r>
            </w:hyperlink>
            <w:r w:rsidRPr="00484586">
              <w:rPr>
                <w:rFonts w:eastAsia="Calibri"/>
                <w:bCs/>
                <w:color w:val="000000"/>
                <w:szCs w:val="28"/>
              </w:rPr>
              <w:t xml:space="preserve">, </w:t>
            </w:r>
            <w:hyperlink r:id="rId14" w:tgtFrame="_blank">
              <w:r w:rsidRPr="00484586">
                <w:rPr>
                  <w:rStyle w:val="10"/>
                  <w:rFonts w:eastAsia="Calibri"/>
                  <w:bCs/>
                  <w:color w:val="000000"/>
                  <w:szCs w:val="28"/>
                  <w:u w:val="none"/>
                </w:rPr>
                <w:t>Законі про фінансові</w:t>
              </w:r>
            </w:hyperlink>
            <w:r w:rsidRPr="00484586">
              <w:rPr>
                <w:rFonts w:eastAsia="Calibri"/>
                <w:bCs/>
                <w:color w:val="000000"/>
                <w:szCs w:val="28"/>
              </w:rPr>
              <w:t xml:space="preserve"> послуги та інших нормативно-правових актах.</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3EFE39C2"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39FAAF67" w14:textId="77777777" w:rsidR="00C043A2" w:rsidRPr="00484586" w:rsidRDefault="00165248">
            <w:pPr>
              <w:pStyle w:val="rvps2"/>
              <w:shd w:val="clear" w:color="auto" w:fill="FFFFFF"/>
              <w:spacing w:before="0" w:after="0"/>
              <w:ind w:firstLine="709"/>
              <w:jc w:val="both"/>
            </w:pPr>
            <w:r w:rsidRPr="00484586">
              <w:rPr>
                <w:rFonts w:eastAsia="Calibri"/>
                <w:bCs/>
                <w:color w:val="000000"/>
                <w:szCs w:val="28"/>
              </w:rPr>
              <w:t xml:space="preserve">Інші терміни, що використовуються в цьому Положенні, уживаються в значеннях, визначених у Законах України </w:t>
            </w:r>
            <w:r w:rsidRPr="00484586">
              <w:rPr>
                <w:rFonts w:eastAsia="Calibri"/>
                <w:szCs w:val="28"/>
              </w:rPr>
              <w:t>“</w:t>
            </w:r>
            <w:r w:rsidRPr="00484586">
              <w:rPr>
                <w:rFonts w:eastAsia="Calibri"/>
                <w:bCs/>
                <w:color w:val="000000"/>
                <w:szCs w:val="28"/>
              </w:rPr>
              <w:t xml:space="preserve">Про Національний банк України”, </w:t>
            </w:r>
            <w:hyperlink r:id="rId15" w:tgtFrame="_blank">
              <w:r w:rsidRPr="00484586">
                <w:rPr>
                  <w:rStyle w:val="10"/>
                  <w:rFonts w:eastAsia="Calibri"/>
                  <w:bCs/>
                  <w:color w:val="000000"/>
                  <w:szCs w:val="28"/>
                  <w:u w:val="none"/>
                </w:rPr>
                <w:t>“Про страхування”</w:t>
              </w:r>
            </w:hyperlink>
            <w:r w:rsidRPr="00484586">
              <w:rPr>
                <w:rFonts w:eastAsia="Calibri"/>
                <w:bCs/>
                <w:color w:val="000000"/>
                <w:szCs w:val="28"/>
              </w:rPr>
              <w:t xml:space="preserve">, </w:t>
            </w:r>
            <w:hyperlink r:id="rId16" w:tgtFrame="_blank">
              <w:r w:rsidRPr="00484586">
                <w:rPr>
                  <w:rStyle w:val="10"/>
                  <w:rFonts w:eastAsia="Calibri"/>
                  <w:bCs/>
                  <w:color w:val="000000"/>
                  <w:szCs w:val="28"/>
                  <w:u w:val="none"/>
                </w:rPr>
                <w:t>“Про кредитні спілки”</w:t>
              </w:r>
            </w:hyperlink>
            <w:r w:rsidRPr="00484586">
              <w:rPr>
                <w:rFonts w:eastAsia="Calibri"/>
                <w:bCs/>
                <w:color w:val="000000"/>
                <w:szCs w:val="28"/>
              </w:rPr>
              <w:t xml:space="preserve">, </w:t>
            </w:r>
            <w:hyperlink r:id="rId17" w:tgtFrame="_blank">
              <w:r w:rsidRPr="00484586">
                <w:rPr>
                  <w:rStyle w:val="10"/>
                  <w:rFonts w:eastAsia="Calibri"/>
                  <w:bCs/>
                  <w:color w:val="000000"/>
                  <w:szCs w:val="28"/>
                  <w:u w:val="none"/>
                </w:rPr>
                <w:t>Законі про фінансові</w:t>
              </w:r>
            </w:hyperlink>
            <w:r w:rsidRPr="00484586">
              <w:rPr>
                <w:rFonts w:eastAsia="Calibri"/>
                <w:bCs/>
                <w:color w:val="000000"/>
                <w:szCs w:val="28"/>
              </w:rPr>
              <w:t xml:space="preserve"> </w:t>
            </w:r>
            <w:r w:rsidRPr="00484586">
              <w:rPr>
                <w:rFonts w:eastAsia="Calibri"/>
                <w:bCs/>
                <w:color w:val="000000"/>
                <w:szCs w:val="28"/>
              </w:rPr>
              <w:lastRenderedPageBreak/>
              <w:t>послуги</w:t>
            </w:r>
            <w:r w:rsidRPr="00484586">
              <w:rPr>
                <w:rFonts w:eastAsia="Calibri"/>
                <w:b/>
                <w:bCs/>
                <w:color w:val="000000"/>
                <w:szCs w:val="28"/>
              </w:rPr>
              <w:t>, Законі про споживче кредитування</w:t>
            </w:r>
            <w:r w:rsidRPr="00484586">
              <w:rPr>
                <w:rFonts w:eastAsia="Calibri"/>
                <w:bCs/>
                <w:color w:val="000000"/>
                <w:szCs w:val="28"/>
              </w:rPr>
              <w:t xml:space="preserve"> та інших нормативно-правових актах.</w:t>
            </w:r>
          </w:p>
        </w:tc>
      </w:tr>
      <w:tr w:rsidR="00C043A2" w:rsidRPr="00484586" w14:paraId="5702E628"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50DAC5EA" w14:textId="77777777" w:rsidR="00C043A2" w:rsidRPr="00484586" w:rsidRDefault="00C043A2">
            <w:pPr>
              <w:pStyle w:val="rvps2"/>
              <w:shd w:val="clear" w:color="auto" w:fill="FFFFFF"/>
              <w:spacing w:before="0" w:after="0"/>
              <w:ind w:firstLine="709"/>
              <w:jc w:val="center"/>
              <w:rPr>
                <w:rFonts w:eastAsia="Calibri"/>
                <w:szCs w:val="28"/>
              </w:rPr>
            </w:pPr>
          </w:p>
          <w:p w14:paraId="73E7904D" w14:textId="77777777" w:rsidR="00C043A2" w:rsidRPr="00484586" w:rsidRDefault="00165248">
            <w:pPr>
              <w:pStyle w:val="rvps2"/>
              <w:shd w:val="clear" w:color="auto" w:fill="FFFFFF"/>
              <w:spacing w:before="0" w:after="0"/>
              <w:ind w:firstLine="709"/>
              <w:jc w:val="center"/>
              <w:rPr>
                <w:rFonts w:eastAsia="Calibri"/>
                <w:szCs w:val="28"/>
              </w:rPr>
            </w:pPr>
            <w:r w:rsidRPr="00484586">
              <w:rPr>
                <w:rFonts w:eastAsia="Calibri"/>
                <w:szCs w:val="28"/>
              </w:rPr>
              <w:t>ІІ. Заходи впливу, що застосовуються Національним банком</w:t>
            </w:r>
          </w:p>
          <w:p w14:paraId="1597C233" w14:textId="77777777" w:rsidR="00C043A2" w:rsidRPr="00484586" w:rsidRDefault="00165248">
            <w:pPr>
              <w:pStyle w:val="rvps2"/>
              <w:shd w:val="clear" w:color="auto" w:fill="FFFFFF"/>
              <w:spacing w:before="0" w:after="0"/>
              <w:ind w:firstLine="709"/>
              <w:contextualSpacing/>
              <w:jc w:val="both"/>
              <w:rPr>
                <w:rFonts w:eastAsia="Calibri"/>
                <w:szCs w:val="28"/>
              </w:rPr>
            </w:pPr>
            <w:r w:rsidRPr="00484586">
              <w:rPr>
                <w:rFonts w:eastAsia="Calibri"/>
                <w:szCs w:val="28"/>
              </w:rPr>
              <w:t xml:space="preserve">6. Національний банк під час прийняття рішень про застосування заходів впливу в разі порушення законів, інших </w:t>
            </w:r>
            <w:r w:rsidRPr="00484586">
              <w:rPr>
                <w:rFonts w:eastAsia="Calibri"/>
                <w:b/>
                <w:szCs w:val="28"/>
              </w:rPr>
              <w:t>нормативно-правових актів, що регулюють діяльність із надання небанківських фінансових послуг,</w:t>
            </w:r>
            <w:r w:rsidRPr="00484586">
              <w:rPr>
                <w:rFonts w:eastAsia="Calibri"/>
                <w:szCs w:val="28"/>
              </w:rPr>
              <w:t xml:space="preserve"> у межах своїх повноважень застосовує до:</w:t>
            </w:r>
          </w:p>
          <w:p w14:paraId="7A01EB7A" w14:textId="77777777" w:rsidR="00C043A2" w:rsidRPr="00484586" w:rsidRDefault="00C043A2">
            <w:pPr>
              <w:pStyle w:val="rvps2"/>
              <w:shd w:val="clear" w:color="auto" w:fill="FFFFFF"/>
              <w:spacing w:before="0" w:after="0"/>
              <w:ind w:firstLine="709"/>
              <w:contextualSpacing/>
              <w:jc w:val="both"/>
              <w:rPr>
                <w:rFonts w:eastAsia="Calibri"/>
                <w:szCs w:val="28"/>
              </w:rPr>
            </w:pPr>
          </w:p>
          <w:p w14:paraId="36B39611"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1) страховиків </w:t>
            </w:r>
            <w:r w:rsidRPr="00484586">
              <w:rPr>
                <w:rFonts w:eastAsia="Calibri"/>
                <w:b/>
                <w:bCs/>
                <w:strike/>
                <w:color w:val="000000"/>
                <w:szCs w:val="28"/>
              </w:rPr>
              <w:t>та кредитних спілок</w:t>
            </w:r>
            <w:r w:rsidRPr="00484586">
              <w:rPr>
                <w:rFonts w:eastAsia="Calibri"/>
                <w:bCs/>
                <w:color w:val="000000"/>
                <w:szCs w:val="28"/>
              </w:rPr>
              <w:t xml:space="preserve"> ‒ заходи впливу</w:t>
            </w:r>
            <w:r w:rsidRPr="00484586">
              <w:rPr>
                <w:rFonts w:eastAsia="Calibri"/>
                <w:bCs/>
                <w:szCs w:val="28"/>
              </w:rPr>
              <w:t>,</w:t>
            </w:r>
            <w:r w:rsidRPr="00484586">
              <w:rPr>
                <w:rFonts w:eastAsia="Calibri"/>
                <w:bCs/>
                <w:color w:val="000000"/>
                <w:szCs w:val="28"/>
              </w:rPr>
              <w:t xml:space="preserve"> передбачені пунктами 1‒7</w:t>
            </w:r>
            <w:r w:rsidRPr="00484586">
              <w:rPr>
                <w:rFonts w:eastAsia="Calibri"/>
                <w:bCs/>
                <w:color w:val="000000"/>
                <w:szCs w:val="28"/>
                <w:vertAlign w:val="superscript"/>
              </w:rPr>
              <w:t>1</w:t>
            </w:r>
            <w:r w:rsidRPr="00484586">
              <w:rPr>
                <w:rFonts w:eastAsia="Calibri"/>
                <w:bCs/>
                <w:color w:val="000000"/>
                <w:szCs w:val="28"/>
              </w:rPr>
              <w:t xml:space="preserve"> частини першої статті 40 Закону про фінансові послуги, уключаючи штрафні санкції, встановлені частиною першою статті 41 Закону про фінансові послуги</w:t>
            </w:r>
            <w:r w:rsidRPr="00484586">
              <w:rPr>
                <w:rFonts w:eastAsia="Calibri"/>
                <w:bCs/>
                <w:szCs w:val="28"/>
              </w:rPr>
              <w:t>, а також штрафні санкції, встановлені частиною другою статті 41</w:t>
            </w:r>
            <w:r w:rsidRPr="00484586">
              <w:rPr>
                <w:rFonts w:eastAsia="Calibri"/>
                <w:bCs/>
                <w:szCs w:val="28"/>
                <w:vertAlign w:val="superscript"/>
              </w:rPr>
              <w:t>1</w:t>
            </w:r>
            <w:r w:rsidRPr="00484586">
              <w:rPr>
                <w:rFonts w:eastAsia="Calibri"/>
                <w:bCs/>
                <w:szCs w:val="28"/>
              </w:rPr>
              <w:t xml:space="preserve"> Закону про фінансові послуги;</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290CFA3" w14:textId="77777777" w:rsidR="00C043A2" w:rsidRPr="00484586" w:rsidRDefault="00C043A2">
            <w:pPr>
              <w:pStyle w:val="rvps2"/>
              <w:shd w:val="clear" w:color="auto" w:fill="FFFFFF"/>
              <w:spacing w:before="0" w:after="0"/>
              <w:ind w:firstLine="709"/>
              <w:jc w:val="center"/>
              <w:rPr>
                <w:rFonts w:eastAsia="Calibri"/>
                <w:szCs w:val="28"/>
              </w:rPr>
            </w:pPr>
          </w:p>
          <w:p w14:paraId="287A624E" w14:textId="77777777" w:rsidR="00C043A2" w:rsidRPr="00484586" w:rsidRDefault="00165248">
            <w:pPr>
              <w:pStyle w:val="rvps2"/>
              <w:shd w:val="clear" w:color="auto" w:fill="FFFFFF"/>
              <w:spacing w:before="0" w:after="0"/>
              <w:ind w:firstLine="709"/>
              <w:jc w:val="center"/>
              <w:rPr>
                <w:rFonts w:eastAsia="Calibri"/>
                <w:szCs w:val="28"/>
              </w:rPr>
            </w:pPr>
            <w:r w:rsidRPr="00484586">
              <w:rPr>
                <w:rFonts w:eastAsia="Calibri"/>
                <w:szCs w:val="28"/>
              </w:rPr>
              <w:t>ІІ. Заходи впливу, що застосовуються Національним банком</w:t>
            </w:r>
          </w:p>
          <w:p w14:paraId="7A1A05C0" w14:textId="77777777" w:rsidR="00C043A2" w:rsidRPr="00484586" w:rsidRDefault="00165248">
            <w:pPr>
              <w:pStyle w:val="rvps2"/>
              <w:shd w:val="clear" w:color="auto" w:fill="FFFFFF"/>
              <w:spacing w:before="0" w:after="0"/>
              <w:ind w:firstLine="709"/>
              <w:contextualSpacing/>
              <w:jc w:val="both"/>
              <w:rPr>
                <w:rFonts w:eastAsia="Calibri"/>
                <w:szCs w:val="28"/>
              </w:rPr>
            </w:pPr>
            <w:r w:rsidRPr="00484586">
              <w:rPr>
                <w:rFonts w:eastAsia="Calibri"/>
                <w:szCs w:val="28"/>
              </w:rPr>
              <w:t xml:space="preserve">6. Національний банк під час прийняття рішень про застосування заходів впливу в разі порушення </w:t>
            </w:r>
            <w:r w:rsidRPr="00484586">
              <w:rPr>
                <w:rFonts w:eastAsia="Calibri"/>
                <w:b/>
                <w:bCs/>
                <w:color w:val="000000"/>
                <w:szCs w:val="28"/>
              </w:rPr>
              <w:t>законодавства про фінансові послуги</w:t>
            </w:r>
            <w:r w:rsidRPr="00484586">
              <w:rPr>
                <w:rFonts w:eastAsia="Calibri"/>
                <w:b/>
                <w:bCs/>
                <w:color w:val="000000"/>
                <w:szCs w:val="28"/>
                <w:lang w:val="ru-RU"/>
              </w:rPr>
              <w:t>/</w:t>
            </w:r>
            <w:r w:rsidRPr="00484586">
              <w:rPr>
                <w:rFonts w:eastAsia="Calibri"/>
                <w:b/>
                <w:bCs/>
                <w:color w:val="000000"/>
                <w:szCs w:val="28"/>
              </w:rPr>
              <w:t>законодавств</w:t>
            </w:r>
            <w:r w:rsidRPr="00484586">
              <w:rPr>
                <w:rFonts w:eastAsia="Calibri"/>
                <w:b/>
                <w:bCs/>
                <w:color w:val="000000"/>
                <w:szCs w:val="28"/>
                <w:lang w:val="ru-RU"/>
              </w:rPr>
              <w:t>а</w:t>
            </w:r>
            <w:r w:rsidRPr="00484586">
              <w:rPr>
                <w:rFonts w:eastAsia="Calibri"/>
                <w:b/>
                <w:bCs/>
                <w:color w:val="000000"/>
                <w:szCs w:val="28"/>
              </w:rPr>
              <w:t xml:space="preserve"> про захист прав споживачів</w:t>
            </w:r>
            <w:r w:rsidRPr="00484586">
              <w:rPr>
                <w:rFonts w:eastAsia="Calibri"/>
                <w:szCs w:val="28"/>
              </w:rPr>
              <w:t xml:space="preserve"> у межах своїх повноважень застосовує до:</w:t>
            </w:r>
          </w:p>
          <w:p w14:paraId="535B9886" w14:textId="77777777" w:rsidR="00C043A2" w:rsidRPr="00484586" w:rsidRDefault="00C043A2">
            <w:pPr>
              <w:pStyle w:val="rvps2"/>
              <w:shd w:val="clear" w:color="auto" w:fill="FFFFFF"/>
              <w:spacing w:before="0" w:after="0"/>
              <w:ind w:firstLine="709"/>
              <w:contextualSpacing/>
              <w:jc w:val="both"/>
              <w:rPr>
                <w:rFonts w:eastAsia="Calibri"/>
                <w:color w:val="000000"/>
                <w:szCs w:val="28"/>
              </w:rPr>
            </w:pPr>
          </w:p>
          <w:p w14:paraId="7BF73D98"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1) страховиків ‒ заходи впливу</w:t>
            </w:r>
            <w:r w:rsidRPr="00484586">
              <w:rPr>
                <w:rFonts w:eastAsia="Calibri"/>
                <w:bCs/>
                <w:szCs w:val="28"/>
              </w:rPr>
              <w:t>,</w:t>
            </w:r>
            <w:r w:rsidRPr="00484586">
              <w:rPr>
                <w:rFonts w:eastAsia="Calibri"/>
                <w:bCs/>
                <w:color w:val="000000"/>
                <w:szCs w:val="28"/>
              </w:rPr>
              <w:t xml:space="preserve"> передбачені пунктами 1‒7</w:t>
            </w:r>
            <w:r w:rsidRPr="00484586">
              <w:rPr>
                <w:rFonts w:eastAsia="Calibri"/>
                <w:bCs/>
                <w:color w:val="000000"/>
                <w:szCs w:val="28"/>
                <w:vertAlign w:val="superscript"/>
              </w:rPr>
              <w:t>1</w:t>
            </w:r>
            <w:r w:rsidRPr="00484586">
              <w:rPr>
                <w:rFonts w:eastAsia="Calibri"/>
                <w:bCs/>
                <w:color w:val="000000"/>
                <w:szCs w:val="28"/>
              </w:rPr>
              <w:t xml:space="preserve"> частини першої статті 40 Закону про фінансові послуги, уключаючи штрафні санкції, встановлені частиною першою статті 41 Закону про фінансові послуги</w:t>
            </w:r>
            <w:r w:rsidRPr="00484586">
              <w:rPr>
                <w:rFonts w:eastAsia="Calibri"/>
                <w:bCs/>
                <w:szCs w:val="28"/>
              </w:rPr>
              <w:t>, а також штрафні санкції, встановлені частиною другою статті 41</w:t>
            </w:r>
            <w:r w:rsidRPr="00484586">
              <w:rPr>
                <w:rFonts w:eastAsia="Calibri"/>
                <w:bCs/>
                <w:szCs w:val="28"/>
                <w:vertAlign w:val="superscript"/>
              </w:rPr>
              <w:t>1</w:t>
            </w:r>
            <w:r w:rsidRPr="00484586">
              <w:rPr>
                <w:rFonts w:eastAsia="Calibri"/>
                <w:bCs/>
                <w:szCs w:val="28"/>
              </w:rPr>
              <w:t xml:space="preserve"> Закону про фінансові послуги;</w:t>
            </w:r>
          </w:p>
        </w:tc>
      </w:tr>
      <w:tr w:rsidR="00C043A2" w:rsidRPr="00484586" w14:paraId="3941F372"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54462C7" w14:textId="77777777" w:rsidR="00C043A2" w:rsidRPr="00484586" w:rsidRDefault="00C043A2">
            <w:pPr>
              <w:pStyle w:val="af2"/>
              <w:spacing w:before="0" w:after="0"/>
              <w:ind w:firstLine="592"/>
              <w:jc w:val="center"/>
              <w:rPr>
                <w:rFonts w:eastAsia="Calibri"/>
                <w:sz w:val="28"/>
                <w:szCs w:val="28"/>
              </w:rPr>
            </w:pPr>
          </w:p>
          <w:p w14:paraId="4B8E2264" w14:textId="77777777" w:rsidR="00C043A2" w:rsidRPr="00484586" w:rsidRDefault="00C043A2">
            <w:pPr>
              <w:pStyle w:val="af2"/>
              <w:spacing w:before="0" w:after="0"/>
              <w:ind w:firstLine="592"/>
              <w:jc w:val="center"/>
              <w:rPr>
                <w:rFonts w:eastAsia="Calibri"/>
                <w:sz w:val="28"/>
                <w:szCs w:val="28"/>
              </w:rPr>
            </w:pPr>
          </w:p>
          <w:p w14:paraId="26CA35B7"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Відсутній</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367B69B9" w14:textId="77777777" w:rsidR="00C043A2" w:rsidRPr="00484586" w:rsidRDefault="00C043A2">
            <w:pPr>
              <w:pStyle w:val="rvps2"/>
              <w:shd w:val="clear" w:color="auto" w:fill="FFFFFF"/>
              <w:spacing w:before="0" w:after="0"/>
              <w:ind w:firstLine="709"/>
              <w:jc w:val="both"/>
              <w:rPr>
                <w:b/>
                <w:bCs/>
                <w:color w:val="000000"/>
                <w:szCs w:val="28"/>
              </w:rPr>
            </w:pPr>
          </w:p>
          <w:p w14:paraId="3793B98C" w14:textId="77777777" w:rsidR="00C043A2" w:rsidRPr="00484586" w:rsidRDefault="00165248">
            <w:pPr>
              <w:pStyle w:val="rvps2"/>
              <w:shd w:val="clear" w:color="auto" w:fill="FFFFFF"/>
              <w:spacing w:before="0" w:after="0"/>
              <w:ind w:firstLine="709"/>
              <w:jc w:val="both"/>
              <w:rPr>
                <w:rFonts w:eastAsia="Calibri"/>
                <w:szCs w:val="28"/>
              </w:rPr>
            </w:pPr>
            <w:r w:rsidRPr="00484586">
              <w:rPr>
                <w:b/>
                <w:bCs/>
                <w:color w:val="000000"/>
                <w:szCs w:val="28"/>
              </w:rPr>
              <w:t>1</w:t>
            </w:r>
            <w:r w:rsidRPr="00484586">
              <w:rPr>
                <w:b/>
                <w:bCs/>
                <w:color w:val="000000"/>
                <w:szCs w:val="28"/>
                <w:vertAlign w:val="superscript"/>
              </w:rPr>
              <w:t>1</w:t>
            </w:r>
            <w:r w:rsidRPr="00484586">
              <w:rPr>
                <w:b/>
                <w:bCs/>
                <w:color w:val="000000"/>
                <w:szCs w:val="28"/>
              </w:rPr>
              <w:t>) </w:t>
            </w:r>
            <w:r w:rsidRPr="00484586">
              <w:rPr>
                <w:b/>
                <w:bCs/>
                <w:szCs w:val="28"/>
              </w:rPr>
              <w:t xml:space="preserve"> кредитних спілок </w:t>
            </w:r>
            <w:r w:rsidRPr="00484586">
              <w:rPr>
                <w:b/>
                <w:bCs/>
                <w:color w:val="000000"/>
                <w:szCs w:val="28"/>
              </w:rPr>
              <w:t>‒ заходи впливу</w:t>
            </w:r>
            <w:r w:rsidRPr="00484586">
              <w:rPr>
                <w:b/>
                <w:bCs/>
                <w:szCs w:val="28"/>
              </w:rPr>
              <w:t>,</w:t>
            </w:r>
            <w:r w:rsidRPr="00484586">
              <w:rPr>
                <w:b/>
                <w:bCs/>
                <w:color w:val="000000"/>
                <w:szCs w:val="28"/>
              </w:rPr>
              <w:t xml:space="preserve"> передбачені пунктами 1, 2, 5 частини першої статті 28 Закону про споживче кредитування </w:t>
            </w:r>
            <w:r w:rsidRPr="00484586">
              <w:rPr>
                <w:rFonts w:eastAsia="Calibri"/>
                <w:b/>
                <w:bCs/>
                <w:color w:val="000000"/>
                <w:szCs w:val="28"/>
              </w:rPr>
              <w:t xml:space="preserve"> </w:t>
            </w:r>
            <w:r w:rsidRPr="00484586">
              <w:rPr>
                <w:rFonts w:eastAsia="Calibri"/>
                <w:b/>
                <w:bCs/>
                <w:szCs w:val="28"/>
              </w:rPr>
              <w:t>(в разі вчинення порушень, передбачених цією статтею)</w:t>
            </w:r>
            <w:r w:rsidRPr="00484586">
              <w:rPr>
                <w:b/>
                <w:bCs/>
                <w:color w:val="000000"/>
                <w:szCs w:val="28"/>
              </w:rPr>
              <w:t>, пунктами 1‒7</w:t>
            </w:r>
            <w:r w:rsidRPr="00484586">
              <w:rPr>
                <w:b/>
                <w:bCs/>
                <w:color w:val="000000"/>
                <w:szCs w:val="28"/>
                <w:vertAlign w:val="superscript"/>
              </w:rPr>
              <w:t>1</w:t>
            </w:r>
            <w:r w:rsidRPr="00484586">
              <w:rPr>
                <w:b/>
                <w:bCs/>
                <w:color w:val="000000"/>
                <w:szCs w:val="28"/>
              </w:rPr>
              <w:t xml:space="preserve"> частини першої статті 40 Закону про фінансові послуги, уключаючи штрафні санкції, встановлені частиною першою статті 41 Закону про фінансові послуги</w:t>
            </w:r>
            <w:r w:rsidRPr="00484586">
              <w:rPr>
                <w:b/>
                <w:bCs/>
                <w:szCs w:val="28"/>
              </w:rPr>
              <w:t>, а також штрафні санкції, встановлені частиною другою статті 41</w:t>
            </w:r>
            <w:r w:rsidRPr="00484586">
              <w:rPr>
                <w:b/>
                <w:bCs/>
                <w:szCs w:val="28"/>
                <w:vertAlign w:val="superscript"/>
              </w:rPr>
              <w:t>1</w:t>
            </w:r>
            <w:r w:rsidRPr="00484586">
              <w:rPr>
                <w:b/>
                <w:bCs/>
                <w:szCs w:val="28"/>
              </w:rPr>
              <w:t xml:space="preserve"> Закону про фінансові послуги;</w:t>
            </w:r>
          </w:p>
        </w:tc>
      </w:tr>
      <w:tr w:rsidR="00C043A2" w:rsidRPr="00484586" w14:paraId="5CA997ED"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3225301C" w14:textId="77777777" w:rsidR="00C043A2" w:rsidRPr="00484586" w:rsidRDefault="00C043A2">
            <w:pPr>
              <w:pStyle w:val="rvps2"/>
              <w:shd w:val="clear" w:color="auto" w:fill="FFFFFF"/>
              <w:spacing w:before="0" w:after="0"/>
              <w:ind w:firstLine="709"/>
              <w:jc w:val="both"/>
              <w:rPr>
                <w:rFonts w:eastAsia="Calibri"/>
                <w:bCs/>
                <w:szCs w:val="28"/>
              </w:rPr>
            </w:pPr>
          </w:p>
          <w:p w14:paraId="57B377E4"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szCs w:val="28"/>
              </w:rPr>
              <w:lastRenderedPageBreak/>
              <w:t xml:space="preserve">2) небанківських фінансових установ, інших ніж страховики </w:t>
            </w:r>
            <w:r w:rsidRPr="00484586">
              <w:rPr>
                <w:rFonts w:eastAsia="Calibri"/>
                <w:b/>
                <w:bCs/>
                <w:szCs w:val="28"/>
              </w:rPr>
              <w:t>та кредитні спілки</w:t>
            </w:r>
            <w:r w:rsidRPr="00484586">
              <w:rPr>
                <w:rFonts w:eastAsia="Calibri"/>
                <w:bCs/>
                <w:szCs w:val="28"/>
              </w:rPr>
              <w:t xml:space="preserve">, ‒ </w:t>
            </w:r>
            <w:r w:rsidRPr="00484586">
              <w:rPr>
                <w:rFonts w:eastAsia="Calibri"/>
                <w:bCs/>
                <w:color w:val="000000"/>
                <w:szCs w:val="28"/>
              </w:rPr>
              <w:t>заходи впливу</w:t>
            </w:r>
            <w:r w:rsidRPr="00484586">
              <w:rPr>
                <w:rFonts w:eastAsia="Calibri"/>
                <w:bCs/>
                <w:szCs w:val="28"/>
              </w:rPr>
              <w:t>,</w:t>
            </w:r>
            <w:r w:rsidRPr="00484586">
              <w:rPr>
                <w:rFonts w:eastAsia="Calibri"/>
                <w:bCs/>
                <w:color w:val="000000"/>
                <w:szCs w:val="28"/>
              </w:rPr>
              <w:t xml:space="preserve"> передбачені пунктами 1‒4, 7, 7</w:t>
            </w:r>
            <w:r w:rsidRPr="00484586">
              <w:rPr>
                <w:rFonts w:eastAsia="Calibri"/>
                <w:bCs/>
                <w:color w:val="000000"/>
                <w:szCs w:val="28"/>
                <w:vertAlign w:val="superscript"/>
              </w:rPr>
              <w:t>1</w:t>
            </w:r>
            <w:r w:rsidRPr="00484586">
              <w:rPr>
                <w:rFonts w:eastAsia="Calibri"/>
                <w:bCs/>
                <w:color w:val="000000"/>
                <w:szCs w:val="28"/>
              </w:rPr>
              <w:t xml:space="preserve"> частини першої статті 40 Закону про фінансові послуги, включаючи штрафні санкції, встановлені частиною першою статті 41 Закону про фінансові послуги</w:t>
            </w:r>
            <w:r w:rsidRPr="00484586">
              <w:rPr>
                <w:rFonts w:eastAsia="Calibri"/>
                <w:bCs/>
                <w:szCs w:val="28"/>
              </w:rPr>
              <w:t>, а також штрафні санкції, встановлені частиною другою статті 41</w:t>
            </w:r>
            <w:r w:rsidRPr="00484586">
              <w:rPr>
                <w:rFonts w:eastAsia="Calibri"/>
                <w:bCs/>
                <w:szCs w:val="28"/>
                <w:vertAlign w:val="superscript"/>
              </w:rPr>
              <w:t>1</w:t>
            </w:r>
            <w:r w:rsidRPr="00484586">
              <w:rPr>
                <w:rFonts w:eastAsia="Calibri"/>
                <w:bCs/>
                <w:szCs w:val="28"/>
              </w:rPr>
              <w:t xml:space="preserve"> Закону про фінансові послуги; </w:t>
            </w:r>
          </w:p>
          <w:p w14:paraId="1B0B37E1" w14:textId="77777777" w:rsidR="00C043A2" w:rsidRPr="00484586" w:rsidRDefault="00C043A2">
            <w:pPr>
              <w:pStyle w:val="af2"/>
              <w:spacing w:before="0" w:after="0"/>
              <w:ind w:firstLine="592"/>
              <w:jc w:val="both"/>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186B623F" w14:textId="77777777" w:rsidR="00C043A2" w:rsidRPr="00484586" w:rsidRDefault="00C043A2">
            <w:pPr>
              <w:pStyle w:val="rvps2"/>
              <w:shd w:val="clear" w:color="auto" w:fill="FFFFFF"/>
              <w:spacing w:before="0" w:after="0"/>
              <w:ind w:firstLine="709"/>
              <w:jc w:val="both"/>
              <w:rPr>
                <w:rFonts w:eastAsia="Calibri"/>
                <w:bCs/>
                <w:szCs w:val="28"/>
              </w:rPr>
            </w:pPr>
          </w:p>
          <w:p w14:paraId="6AA4C481"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szCs w:val="28"/>
              </w:rPr>
              <w:lastRenderedPageBreak/>
              <w:t>2) небанківських фінансових установ, інших ніж страховики</w:t>
            </w:r>
            <w:r w:rsidRPr="00484586">
              <w:rPr>
                <w:rFonts w:eastAsia="Calibri"/>
                <w:b/>
                <w:bCs/>
                <w:szCs w:val="28"/>
              </w:rPr>
              <w:t>, кредитні спілки, установи-</w:t>
            </w:r>
            <w:proofErr w:type="spellStart"/>
            <w:r w:rsidRPr="00484586">
              <w:rPr>
                <w:rFonts w:eastAsia="Calibri"/>
                <w:b/>
                <w:bCs/>
                <w:szCs w:val="28"/>
              </w:rPr>
              <w:t>кредитодавці</w:t>
            </w:r>
            <w:proofErr w:type="spellEnd"/>
            <w:r w:rsidRPr="00484586">
              <w:rPr>
                <w:rFonts w:eastAsia="Calibri"/>
                <w:b/>
                <w:bCs/>
                <w:szCs w:val="28"/>
              </w:rPr>
              <w:t>, установи-нові кредитори, установи-колекторські компанії,</w:t>
            </w:r>
            <w:r w:rsidRPr="00484586">
              <w:rPr>
                <w:rFonts w:eastAsia="Calibri"/>
                <w:bCs/>
                <w:szCs w:val="28"/>
              </w:rPr>
              <w:t xml:space="preserve"> ‒ </w:t>
            </w:r>
            <w:r w:rsidRPr="00484586">
              <w:rPr>
                <w:rFonts w:eastAsia="Calibri"/>
                <w:bCs/>
                <w:color w:val="000000"/>
                <w:szCs w:val="28"/>
              </w:rPr>
              <w:t>заходи впливу</w:t>
            </w:r>
            <w:r w:rsidRPr="00484586">
              <w:rPr>
                <w:rFonts w:eastAsia="Calibri"/>
                <w:bCs/>
                <w:szCs w:val="28"/>
              </w:rPr>
              <w:t>,</w:t>
            </w:r>
            <w:r w:rsidRPr="00484586">
              <w:rPr>
                <w:rFonts w:eastAsia="Calibri"/>
                <w:bCs/>
                <w:color w:val="000000"/>
                <w:szCs w:val="28"/>
              </w:rPr>
              <w:t xml:space="preserve"> передбачені пунктами 1‒4, 7, 7</w:t>
            </w:r>
            <w:r w:rsidRPr="00484586">
              <w:rPr>
                <w:rFonts w:eastAsia="Calibri"/>
                <w:bCs/>
                <w:color w:val="000000"/>
                <w:szCs w:val="28"/>
                <w:vertAlign w:val="superscript"/>
              </w:rPr>
              <w:t>1</w:t>
            </w:r>
            <w:r w:rsidRPr="00484586">
              <w:rPr>
                <w:rFonts w:eastAsia="Calibri"/>
                <w:bCs/>
                <w:color w:val="000000"/>
                <w:szCs w:val="28"/>
              </w:rPr>
              <w:t xml:space="preserve"> частини першої статті 40 Закону про фінансові послуги, включаючи штрафні санкції, встановлені частиною першою статті 41 Закону про фінансові послуги</w:t>
            </w:r>
            <w:r w:rsidRPr="00484586">
              <w:rPr>
                <w:rFonts w:eastAsia="Calibri"/>
                <w:bCs/>
                <w:szCs w:val="28"/>
              </w:rPr>
              <w:t>, а також штрафні санкції, встановлені частиною другою статті 41</w:t>
            </w:r>
            <w:r w:rsidRPr="00484586">
              <w:rPr>
                <w:rFonts w:eastAsia="Calibri"/>
                <w:bCs/>
                <w:szCs w:val="28"/>
                <w:vertAlign w:val="superscript"/>
              </w:rPr>
              <w:t>1</w:t>
            </w:r>
            <w:r w:rsidRPr="00484586">
              <w:rPr>
                <w:rFonts w:eastAsia="Calibri"/>
                <w:bCs/>
                <w:szCs w:val="28"/>
              </w:rPr>
              <w:t xml:space="preserve"> Закону про фінансові послуги; </w:t>
            </w:r>
          </w:p>
          <w:p w14:paraId="4E137CDA" w14:textId="77777777" w:rsidR="00C043A2" w:rsidRPr="00484586" w:rsidRDefault="00165248">
            <w:pPr>
              <w:pStyle w:val="rvps2"/>
              <w:shd w:val="clear" w:color="auto" w:fill="FFFFFF"/>
              <w:spacing w:before="0" w:after="0"/>
              <w:ind w:firstLine="709"/>
              <w:jc w:val="center"/>
              <w:rPr>
                <w:rFonts w:eastAsia="Calibri"/>
                <w:bCs/>
                <w:szCs w:val="28"/>
              </w:rPr>
            </w:pPr>
            <w:r w:rsidRPr="00484586">
              <w:rPr>
                <w:rFonts w:eastAsia="Calibri"/>
                <w:bCs/>
                <w:szCs w:val="28"/>
              </w:rPr>
              <w:t>(…)</w:t>
            </w:r>
          </w:p>
        </w:tc>
      </w:tr>
      <w:tr w:rsidR="00C043A2" w:rsidRPr="00484586" w14:paraId="44A3EB81"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71364C0A"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lastRenderedPageBreak/>
              <w:t>Відсутній</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4B101FE2" w14:textId="43FA5128" w:rsidR="00C043A2" w:rsidRPr="00484586" w:rsidRDefault="00165248" w:rsidP="00D8284F">
            <w:pPr>
              <w:pStyle w:val="rvps2"/>
              <w:shd w:val="clear" w:color="auto" w:fill="FFFFFF"/>
              <w:tabs>
                <w:tab w:val="left" w:pos="1110"/>
              </w:tabs>
              <w:ind w:firstLine="709"/>
              <w:contextualSpacing/>
              <w:jc w:val="both"/>
            </w:pPr>
            <w:r w:rsidRPr="00484586">
              <w:rPr>
                <w:b/>
                <w:bCs/>
                <w:szCs w:val="28"/>
              </w:rPr>
              <w:t>5</w:t>
            </w:r>
            <w:r w:rsidRPr="00484586">
              <w:rPr>
                <w:b/>
                <w:bCs/>
                <w:szCs w:val="28"/>
                <w:vertAlign w:val="superscript"/>
              </w:rPr>
              <w:t>1</w:t>
            </w:r>
            <w:r w:rsidRPr="00484586">
              <w:rPr>
                <w:b/>
                <w:bCs/>
                <w:szCs w:val="28"/>
              </w:rPr>
              <w:t>) установ-</w:t>
            </w:r>
            <w:proofErr w:type="spellStart"/>
            <w:r w:rsidRPr="00484586">
              <w:rPr>
                <w:b/>
                <w:bCs/>
                <w:szCs w:val="28"/>
              </w:rPr>
              <w:t>кредитодавців</w:t>
            </w:r>
            <w:proofErr w:type="spellEnd"/>
            <w:r w:rsidRPr="00484586">
              <w:rPr>
                <w:b/>
                <w:bCs/>
                <w:szCs w:val="28"/>
              </w:rPr>
              <w:t xml:space="preserve">, установ-нових кредиторів  ‒ </w:t>
            </w:r>
            <w:r w:rsidRPr="00484586">
              <w:rPr>
                <w:b/>
                <w:bCs/>
                <w:color w:val="000000"/>
                <w:szCs w:val="28"/>
              </w:rPr>
              <w:t>заходи впливу</w:t>
            </w:r>
            <w:r w:rsidRPr="00484586">
              <w:rPr>
                <w:b/>
                <w:bCs/>
                <w:szCs w:val="28"/>
              </w:rPr>
              <w:t>,</w:t>
            </w:r>
            <w:r w:rsidRPr="00484586">
              <w:rPr>
                <w:b/>
                <w:bCs/>
                <w:color w:val="000000"/>
                <w:szCs w:val="28"/>
              </w:rPr>
              <w:t xml:space="preserve"> передбачені пунктами 1, 2, 5 частини першої статті 28 Закону про споживче кредитування</w:t>
            </w:r>
            <w:r w:rsidRPr="00484586">
              <w:rPr>
                <w:rFonts w:eastAsia="Calibri"/>
                <w:b/>
                <w:bCs/>
                <w:color w:val="000000"/>
                <w:szCs w:val="28"/>
              </w:rPr>
              <w:t xml:space="preserve"> </w:t>
            </w:r>
            <w:r w:rsidRPr="00484586">
              <w:rPr>
                <w:b/>
                <w:bCs/>
                <w:szCs w:val="28"/>
              </w:rPr>
              <w:t>(в разі вчинення порушень, передбачених цією статтею),  пунктами 1‒4, 7, 7</w:t>
            </w:r>
            <w:r w:rsidRPr="00484586">
              <w:rPr>
                <w:b/>
                <w:bCs/>
                <w:szCs w:val="28"/>
                <w:vertAlign w:val="superscript"/>
              </w:rPr>
              <w:t xml:space="preserve">1 </w:t>
            </w:r>
            <w:r w:rsidRPr="00484586">
              <w:rPr>
                <w:b/>
                <w:bCs/>
                <w:szCs w:val="28"/>
              </w:rPr>
              <w:t>частини першої статті 40 Закону про фінансові послуги,</w:t>
            </w:r>
            <w:r w:rsidRPr="00484586">
              <w:rPr>
                <w:rFonts w:eastAsia="Calibri"/>
                <w:b/>
                <w:bCs/>
                <w:color w:val="000000"/>
                <w:szCs w:val="28"/>
              </w:rPr>
              <w:t xml:space="preserve">  </w:t>
            </w:r>
            <w:r w:rsidRPr="00484586">
              <w:rPr>
                <w:b/>
                <w:bCs/>
                <w:color w:val="000000"/>
                <w:szCs w:val="28"/>
              </w:rPr>
              <w:t>включаючи штрафні санкції, встановлені частиною першою статті 41 Закону про фінансові послуги</w:t>
            </w:r>
            <w:r w:rsidRPr="00484586">
              <w:rPr>
                <w:b/>
                <w:bCs/>
                <w:szCs w:val="28"/>
              </w:rPr>
              <w:t>, а також штрафні санкції, встановлені частиною другою статті 41</w:t>
            </w:r>
            <w:r w:rsidRPr="00484586">
              <w:rPr>
                <w:b/>
                <w:bCs/>
                <w:szCs w:val="28"/>
                <w:vertAlign w:val="superscript"/>
              </w:rPr>
              <w:t>1</w:t>
            </w:r>
            <w:r w:rsidRPr="00484586">
              <w:rPr>
                <w:b/>
                <w:bCs/>
                <w:szCs w:val="28"/>
              </w:rPr>
              <w:t xml:space="preserve"> Закону про фінансові послуги;</w:t>
            </w:r>
          </w:p>
        </w:tc>
      </w:tr>
      <w:tr w:rsidR="00C043A2" w:rsidRPr="00484586" w14:paraId="474F9C6C"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5F8E9BDD" w14:textId="77777777" w:rsidR="00C043A2" w:rsidRPr="00484586" w:rsidRDefault="00C043A2">
            <w:pPr>
              <w:pStyle w:val="af2"/>
              <w:spacing w:before="0" w:after="0"/>
              <w:ind w:firstLine="592"/>
              <w:jc w:val="center"/>
              <w:rPr>
                <w:rFonts w:eastAsia="Calibri"/>
                <w:sz w:val="28"/>
                <w:szCs w:val="28"/>
              </w:rPr>
            </w:pPr>
          </w:p>
          <w:p w14:paraId="7CFE4B9E"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Відсутній</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42A7E08A" w14:textId="77777777" w:rsidR="00C043A2" w:rsidRPr="00484586" w:rsidRDefault="00C043A2">
            <w:pPr>
              <w:ind w:firstLine="684"/>
              <w:jc w:val="both"/>
              <w:rPr>
                <w:b/>
                <w:bCs/>
                <w:sz w:val="28"/>
                <w:szCs w:val="28"/>
              </w:rPr>
            </w:pPr>
          </w:p>
          <w:p w14:paraId="3D5DD697" w14:textId="5BC7033F" w:rsidR="00C043A2" w:rsidRPr="00484586" w:rsidRDefault="00165248">
            <w:pPr>
              <w:ind w:firstLine="684"/>
              <w:jc w:val="both"/>
            </w:pPr>
            <w:r w:rsidRPr="00484586">
              <w:rPr>
                <w:b/>
                <w:bCs/>
                <w:sz w:val="28"/>
                <w:szCs w:val="28"/>
              </w:rPr>
              <w:t>5</w:t>
            </w:r>
            <w:r w:rsidRPr="00484586">
              <w:rPr>
                <w:b/>
                <w:bCs/>
                <w:sz w:val="28"/>
                <w:szCs w:val="28"/>
                <w:vertAlign w:val="superscript"/>
              </w:rPr>
              <w:t>2</w:t>
            </w:r>
            <w:r w:rsidRPr="00484586">
              <w:rPr>
                <w:b/>
                <w:bCs/>
                <w:sz w:val="28"/>
                <w:szCs w:val="28"/>
              </w:rPr>
              <w:t xml:space="preserve">) установ-колекторських компаній ‒ </w:t>
            </w:r>
            <w:r w:rsidRPr="00484586">
              <w:rPr>
                <w:b/>
                <w:bCs/>
                <w:color w:val="000000"/>
                <w:sz w:val="28"/>
                <w:szCs w:val="28"/>
              </w:rPr>
              <w:t>заходи впливу</w:t>
            </w:r>
            <w:r w:rsidRPr="00484586">
              <w:rPr>
                <w:b/>
                <w:bCs/>
                <w:sz w:val="28"/>
                <w:szCs w:val="28"/>
              </w:rPr>
              <w:t>,</w:t>
            </w:r>
            <w:r w:rsidRPr="00484586">
              <w:rPr>
                <w:b/>
                <w:bCs/>
                <w:color w:val="000000"/>
                <w:sz w:val="28"/>
                <w:szCs w:val="28"/>
              </w:rPr>
              <w:t xml:space="preserve"> передбачені пунктами 1‒4 частини першої статті 28 Закону про споживче кредитування (в разі вчинення порушень, передбачених цією статтею), пунктами 1‒4, 7, 7</w:t>
            </w:r>
            <w:r w:rsidRPr="00484586">
              <w:rPr>
                <w:b/>
                <w:bCs/>
                <w:color w:val="000000"/>
                <w:sz w:val="28"/>
                <w:szCs w:val="28"/>
                <w:vertAlign w:val="superscript"/>
              </w:rPr>
              <w:t>1</w:t>
            </w:r>
            <w:r w:rsidRPr="00484586">
              <w:rPr>
                <w:b/>
                <w:bCs/>
                <w:color w:val="000000"/>
                <w:sz w:val="28"/>
                <w:szCs w:val="28"/>
              </w:rPr>
              <w:t xml:space="preserve"> частини першої статті 40 Закону про фінансові послуги, включаючи штрафні санкції, встановлені частиною першою статті 41 Закону про фінансові послуги, а також </w:t>
            </w:r>
            <w:r w:rsidRPr="00484586">
              <w:rPr>
                <w:b/>
                <w:bCs/>
                <w:color w:val="000000"/>
                <w:sz w:val="28"/>
                <w:szCs w:val="28"/>
              </w:rPr>
              <w:lastRenderedPageBreak/>
              <w:t>штрафні санкції, встановлені частиною другою статті 41</w:t>
            </w:r>
            <w:r w:rsidRPr="00484586">
              <w:rPr>
                <w:b/>
                <w:bCs/>
                <w:color w:val="000000"/>
                <w:sz w:val="28"/>
                <w:szCs w:val="28"/>
                <w:vertAlign w:val="superscript"/>
              </w:rPr>
              <w:t>1</w:t>
            </w:r>
            <w:r w:rsidRPr="00484586">
              <w:rPr>
                <w:b/>
                <w:bCs/>
                <w:color w:val="000000"/>
                <w:sz w:val="28"/>
                <w:szCs w:val="28"/>
              </w:rPr>
              <w:t xml:space="preserve"> Закону про фінансові послуги</w:t>
            </w:r>
            <w:r w:rsidRPr="00484586">
              <w:rPr>
                <w:b/>
                <w:bCs/>
                <w:sz w:val="28"/>
                <w:szCs w:val="28"/>
              </w:rPr>
              <w:t>;</w:t>
            </w:r>
          </w:p>
          <w:p w14:paraId="53FE2B22" w14:textId="77777777" w:rsidR="00C043A2" w:rsidRPr="00484586" w:rsidRDefault="00C043A2">
            <w:pPr>
              <w:ind w:firstLine="684"/>
              <w:jc w:val="both"/>
              <w:rPr>
                <w:rFonts w:eastAsia="Times New Roman"/>
                <w:b/>
                <w:bCs/>
                <w:sz w:val="28"/>
                <w:szCs w:val="28"/>
              </w:rPr>
            </w:pPr>
          </w:p>
          <w:p w14:paraId="58C98DBE"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tc>
      </w:tr>
      <w:tr w:rsidR="00C043A2" w:rsidRPr="00484586" w14:paraId="62F471D1" w14:textId="77777777" w:rsidTr="00283FCF">
        <w:tc>
          <w:tcPr>
            <w:tcW w:w="7549" w:type="dxa"/>
            <w:tcBorders>
              <w:top w:val="single" w:sz="4" w:space="0" w:color="000000"/>
              <w:left w:val="single" w:sz="4" w:space="0" w:color="000000"/>
              <w:right w:val="single" w:sz="4" w:space="0" w:color="000000"/>
            </w:tcBorders>
            <w:shd w:val="clear" w:color="auto" w:fill="auto"/>
          </w:tcPr>
          <w:p w14:paraId="5430B260" w14:textId="77777777" w:rsidR="00C043A2" w:rsidRPr="00484586" w:rsidRDefault="00165248">
            <w:pPr>
              <w:pStyle w:val="2"/>
              <w:spacing w:before="0"/>
              <w:ind w:firstLine="709"/>
              <w:rPr>
                <w:rFonts w:ascii="Times New Roman" w:eastAsia="Times New Roman" w:hAnsi="Times New Roman" w:cs="Times New Roman"/>
                <w:bCs/>
                <w:color w:val="000000"/>
                <w:sz w:val="28"/>
                <w:szCs w:val="28"/>
              </w:rPr>
            </w:pPr>
            <w:r w:rsidRPr="00484586">
              <w:rPr>
                <w:rFonts w:ascii="Times New Roman" w:eastAsia="Times New Roman" w:hAnsi="Times New Roman" w:cs="Times New Roman"/>
                <w:bCs/>
                <w:color w:val="000000"/>
                <w:sz w:val="28"/>
                <w:szCs w:val="28"/>
              </w:rPr>
              <w:lastRenderedPageBreak/>
              <w:t>ІІІ. Підстави та порядок застосування заходів впливу</w:t>
            </w:r>
          </w:p>
          <w:p w14:paraId="6B37F03A" w14:textId="77777777" w:rsidR="00C043A2" w:rsidRPr="00484586" w:rsidRDefault="00C043A2">
            <w:pPr>
              <w:rPr>
                <w:sz w:val="28"/>
                <w:szCs w:val="28"/>
              </w:rPr>
            </w:pPr>
          </w:p>
          <w:p w14:paraId="5C07DBBA"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8. Національний банк застосовує заходи впливу за порушення учасниками ринку небанківських фінансових послуг/небанківськими фінансовими групами </w:t>
            </w:r>
            <w:r w:rsidRPr="00484586">
              <w:rPr>
                <w:rFonts w:eastAsia="Calibri"/>
                <w:b/>
                <w:bCs/>
                <w:color w:val="000000"/>
                <w:szCs w:val="28"/>
              </w:rPr>
              <w:t>законів та інших нормативно-правових актів, що регулюють діяльність із надання небанківських фінансових послуг</w:t>
            </w:r>
            <w:r w:rsidRPr="00484586">
              <w:rPr>
                <w:rFonts w:eastAsia="Calibri"/>
                <w:bCs/>
                <w:color w:val="000000"/>
                <w:szCs w:val="28"/>
              </w:rPr>
              <w:t>, а також робить висновок про здійснення небанківською фінансовою установою або особою, яка не є фінансовою установою, ризикової діяльності, що загрожує інтересам вкладників та/або інших кредиторів такої установи (особи) (далі ‒ ризикова діяльність), на підставі результатів (матеріалів):</w:t>
            </w:r>
          </w:p>
        </w:tc>
        <w:tc>
          <w:tcPr>
            <w:tcW w:w="7579" w:type="dxa"/>
            <w:tcBorders>
              <w:top w:val="single" w:sz="4" w:space="0" w:color="000000"/>
              <w:left w:val="single" w:sz="4" w:space="0" w:color="000000"/>
              <w:right w:val="single" w:sz="4" w:space="0" w:color="000000"/>
            </w:tcBorders>
            <w:shd w:val="clear" w:color="auto" w:fill="auto"/>
          </w:tcPr>
          <w:p w14:paraId="348555BF" w14:textId="77777777" w:rsidR="00C043A2" w:rsidRPr="00484586" w:rsidRDefault="00165248">
            <w:pPr>
              <w:pStyle w:val="2"/>
              <w:spacing w:before="0"/>
              <w:ind w:firstLine="709"/>
              <w:rPr>
                <w:rFonts w:ascii="Times New Roman" w:eastAsia="Times New Roman" w:hAnsi="Times New Roman" w:cs="Times New Roman"/>
                <w:bCs/>
                <w:color w:val="000000"/>
                <w:sz w:val="28"/>
                <w:szCs w:val="28"/>
              </w:rPr>
            </w:pPr>
            <w:r w:rsidRPr="00484586">
              <w:rPr>
                <w:rFonts w:ascii="Times New Roman" w:eastAsia="Times New Roman" w:hAnsi="Times New Roman" w:cs="Times New Roman"/>
                <w:bCs/>
                <w:color w:val="000000"/>
                <w:sz w:val="28"/>
                <w:szCs w:val="28"/>
              </w:rPr>
              <w:t>ІІІ. Підстави та порядок застосування заходів впливу</w:t>
            </w:r>
          </w:p>
          <w:p w14:paraId="7A375ECB" w14:textId="77777777" w:rsidR="00C043A2" w:rsidRPr="00484586" w:rsidRDefault="00C043A2">
            <w:pPr>
              <w:rPr>
                <w:sz w:val="28"/>
                <w:szCs w:val="28"/>
              </w:rPr>
            </w:pPr>
          </w:p>
          <w:p w14:paraId="393C8CDB"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8. Національний банк застосовує заходи впливу за порушення учасниками ринку небанківських фінансових послуг/небанківськими фінансовими групами </w:t>
            </w:r>
            <w:r w:rsidRPr="00484586">
              <w:rPr>
                <w:rFonts w:eastAsia="Calibri"/>
                <w:b/>
                <w:bCs/>
                <w:color w:val="000000"/>
                <w:szCs w:val="28"/>
              </w:rPr>
              <w:t>законодавства про фінансові послуги/законодавства про захист прав споживачів</w:t>
            </w:r>
            <w:r w:rsidRPr="00484586">
              <w:rPr>
                <w:rFonts w:eastAsia="Calibri"/>
                <w:b/>
                <w:szCs w:val="28"/>
              </w:rPr>
              <w:t>,</w:t>
            </w:r>
            <w:r w:rsidRPr="00484586">
              <w:rPr>
                <w:rFonts w:eastAsia="Calibri"/>
                <w:bCs/>
                <w:color w:val="000000"/>
                <w:szCs w:val="28"/>
              </w:rPr>
              <w:t xml:space="preserve"> а також робить висновок про здійснення небанківською фінансовою установою або особою, яка не є фінансовою установою, ризикової діяльності, що загрожує інтересам вкладників та/або інших кредиторів такої установи (особи) (далі ‒ ризикова діяльність), на підставі результатів (матеріалів):</w:t>
            </w:r>
          </w:p>
        </w:tc>
      </w:tr>
      <w:tr w:rsidR="00C043A2" w:rsidRPr="00484586" w14:paraId="7325CFEE" w14:textId="77777777" w:rsidTr="00283FCF">
        <w:tc>
          <w:tcPr>
            <w:tcW w:w="7549" w:type="dxa"/>
            <w:tcBorders>
              <w:left w:val="single" w:sz="4" w:space="0" w:color="000000"/>
              <w:bottom w:val="single" w:sz="4" w:space="0" w:color="000000"/>
              <w:right w:val="single" w:sz="4" w:space="0" w:color="000000"/>
            </w:tcBorders>
            <w:shd w:val="clear" w:color="auto" w:fill="auto"/>
          </w:tcPr>
          <w:p w14:paraId="56BF4AF9"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p w14:paraId="03AC0974" w14:textId="77777777" w:rsidR="00C043A2" w:rsidRPr="00484586" w:rsidRDefault="00165248">
            <w:pPr>
              <w:pStyle w:val="a3"/>
              <w:spacing w:after="0"/>
              <w:ind w:firstLine="709"/>
              <w:jc w:val="both"/>
              <w:rPr>
                <w:rFonts w:cs="Times New Roman"/>
                <w:szCs w:val="28"/>
                <w:lang w:eastAsia="uk-UA"/>
              </w:rPr>
            </w:pPr>
            <w:r w:rsidRPr="00484586">
              <w:rPr>
                <w:rFonts w:eastAsia="Times New Roman" w:cs="Times New Roman"/>
                <w:b w:val="0"/>
                <w:bCs/>
                <w:color w:val="000000"/>
                <w:szCs w:val="28"/>
                <w:lang w:eastAsia="uk-UA"/>
              </w:rPr>
              <w:t>4) </w:t>
            </w:r>
            <w:r w:rsidRPr="00484586">
              <w:rPr>
                <w:rFonts w:cs="Times New Roman"/>
                <w:b w:val="0"/>
                <w:szCs w:val="28"/>
                <w:lang w:eastAsia="uk-UA"/>
              </w:rPr>
              <w:t>розгляду справ про порушення прав споживачів фінансових послуг та</w:t>
            </w:r>
            <w:r w:rsidRPr="00484586">
              <w:rPr>
                <w:rFonts w:cs="Times New Roman"/>
                <w:b w:val="0"/>
                <w:szCs w:val="28"/>
                <w:lang w:val="ru-RU" w:eastAsia="uk-UA"/>
              </w:rPr>
              <w:t>/</w:t>
            </w:r>
            <w:r w:rsidRPr="00484586">
              <w:rPr>
                <w:rFonts w:cs="Times New Roman"/>
                <w:b w:val="0"/>
                <w:szCs w:val="28"/>
                <w:lang w:eastAsia="uk-UA"/>
              </w:rPr>
              <w:t xml:space="preserve">або </w:t>
            </w:r>
            <w:proofErr w:type="spellStart"/>
            <w:r w:rsidRPr="00484586">
              <w:rPr>
                <w:rFonts w:cs="Times New Roman"/>
                <w:b w:val="0"/>
                <w:szCs w:val="28"/>
                <w:lang w:val="ru-RU" w:eastAsia="uk-UA"/>
              </w:rPr>
              <w:t>нагляду</w:t>
            </w:r>
            <w:proofErr w:type="spellEnd"/>
            <w:r w:rsidRPr="00484586">
              <w:rPr>
                <w:rFonts w:cs="Times New Roman"/>
                <w:b w:val="0"/>
                <w:szCs w:val="28"/>
                <w:lang w:val="ru-RU" w:eastAsia="uk-UA"/>
              </w:rPr>
              <w:t xml:space="preserve"> </w:t>
            </w:r>
            <w:r w:rsidRPr="00484586">
              <w:rPr>
                <w:rFonts w:cs="Times New Roman"/>
                <w:b w:val="0"/>
                <w:bCs/>
                <w:color w:val="000000"/>
                <w:szCs w:val="28"/>
                <w:lang w:eastAsia="uk-UA"/>
              </w:rPr>
              <w:t xml:space="preserve">за </w:t>
            </w:r>
            <w:proofErr w:type="spellStart"/>
            <w:r w:rsidRPr="00484586">
              <w:rPr>
                <w:rFonts w:cs="Times New Roman"/>
                <w:b w:val="0"/>
                <w:bCs/>
                <w:color w:val="000000"/>
                <w:szCs w:val="28"/>
                <w:lang w:val="ru-RU" w:eastAsia="uk-UA"/>
              </w:rPr>
              <w:t>додержанням</w:t>
            </w:r>
            <w:proofErr w:type="spellEnd"/>
            <w:r w:rsidRPr="00484586">
              <w:rPr>
                <w:rFonts w:cs="Times New Roman"/>
                <w:b w:val="0"/>
                <w:bCs/>
                <w:color w:val="000000"/>
                <w:szCs w:val="28"/>
                <w:lang w:val="ru-RU" w:eastAsia="uk-UA"/>
              </w:rPr>
              <w:t xml:space="preserve"> </w:t>
            </w:r>
            <w:r w:rsidRPr="00484586">
              <w:rPr>
                <w:rFonts w:cs="Times New Roman"/>
                <w:b w:val="0"/>
                <w:bCs/>
                <w:color w:val="000000"/>
                <w:szCs w:val="28"/>
                <w:lang w:eastAsia="uk-UA"/>
              </w:rPr>
              <w:t xml:space="preserve">законодавства </w:t>
            </w:r>
            <w:r w:rsidRPr="00484586">
              <w:rPr>
                <w:rFonts w:cs="Times New Roman"/>
                <w:b w:val="0"/>
                <w:color w:val="000000"/>
                <w:szCs w:val="28"/>
                <w:lang w:eastAsia="uk-UA"/>
              </w:rPr>
              <w:t xml:space="preserve">України </w:t>
            </w:r>
            <w:r w:rsidRPr="00484586">
              <w:rPr>
                <w:rFonts w:cs="Times New Roman"/>
                <w:b w:val="0"/>
                <w:bCs/>
                <w:color w:val="000000"/>
                <w:szCs w:val="28"/>
                <w:lang w:eastAsia="uk-UA"/>
              </w:rPr>
              <w:t>про захист прав споживачів</w:t>
            </w:r>
            <w:r w:rsidRPr="00484586">
              <w:rPr>
                <w:rFonts w:cs="Times New Roman"/>
                <w:b w:val="0"/>
                <w:bCs/>
                <w:color w:val="000000"/>
                <w:szCs w:val="28"/>
                <w:lang w:val="ru-RU" w:eastAsia="uk-UA"/>
              </w:rPr>
              <w:t xml:space="preserve"> </w:t>
            </w:r>
            <w:proofErr w:type="spellStart"/>
            <w:r w:rsidRPr="00484586">
              <w:rPr>
                <w:rFonts w:cs="Times New Roman"/>
                <w:b w:val="0"/>
                <w:bCs/>
                <w:color w:val="000000"/>
                <w:szCs w:val="28"/>
                <w:lang w:val="ru-RU" w:eastAsia="uk-UA"/>
              </w:rPr>
              <w:t>фінансових</w:t>
            </w:r>
            <w:proofErr w:type="spellEnd"/>
            <w:r w:rsidRPr="00484586">
              <w:rPr>
                <w:rFonts w:cs="Times New Roman"/>
                <w:b w:val="0"/>
                <w:bCs/>
                <w:color w:val="000000"/>
                <w:szCs w:val="28"/>
                <w:lang w:val="ru-RU" w:eastAsia="uk-UA"/>
              </w:rPr>
              <w:t xml:space="preserve"> </w:t>
            </w:r>
            <w:proofErr w:type="spellStart"/>
            <w:r w:rsidRPr="00484586">
              <w:rPr>
                <w:rFonts w:cs="Times New Roman"/>
                <w:b w:val="0"/>
                <w:bCs/>
                <w:color w:val="000000"/>
                <w:szCs w:val="28"/>
                <w:lang w:val="ru-RU" w:eastAsia="uk-UA"/>
              </w:rPr>
              <w:t>послуг</w:t>
            </w:r>
            <w:proofErr w:type="spellEnd"/>
            <w:r w:rsidRPr="00484586">
              <w:rPr>
                <w:rFonts w:cs="Times New Roman"/>
                <w:b w:val="0"/>
                <w:bCs/>
                <w:color w:val="000000"/>
                <w:szCs w:val="28"/>
                <w:lang w:eastAsia="uk-UA"/>
              </w:rPr>
              <w:t xml:space="preserve"> і контролю за дотриманням законодавства </w:t>
            </w:r>
            <w:r w:rsidRPr="00484586">
              <w:rPr>
                <w:rFonts w:cs="Times New Roman"/>
                <w:b w:val="0"/>
                <w:color w:val="000000"/>
                <w:szCs w:val="28"/>
                <w:lang w:eastAsia="uk-UA"/>
              </w:rPr>
              <w:t xml:space="preserve">України </w:t>
            </w:r>
            <w:r w:rsidRPr="00484586">
              <w:rPr>
                <w:rFonts w:cs="Times New Roman"/>
                <w:b w:val="0"/>
                <w:bCs/>
                <w:color w:val="000000"/>
                <w:szCs w:val="28"/>
                <w:lang w:eastAsia="uk-UA"/>
              </w:rPr>
              <w:t>про рекламу фінансових послуг</w:t>
            </w:r>
            <w:r w:rsidRPr="00484586">
              <w:rPr>
                <w:rFonts w:cs="Times New Roman"/>
                <w:szCs w:val="28"/>
                <w:lang w:eastAsia="uk-UA"/>
              </w:rPr>
              <w:t>.</w:t>
            </w:r>
          </w:p>
          <w:p w14:paraId="79F35631" w14:textId="77777777" w:rsidR="00C043A2" w:rsidRPr="00484586" w:rsidRDefault="00165248">
            <w:pPr>
              <w:pStyle w:val="rvps2"/>
              <w:shd w:val="clear" w:color="auto" w:fill="FFFFFF"/>
              <w:spacing w:before="0" w:after="0"/>
              <w:jc w:val="center"/>
              <w:rPr>
                <w:rFonts w:eastAsia="Calibri"/>
                <w:szCs w:val="28"/>
              </w:rPr>
            </w:pPr>
            <w:r w:rsidRPr="00484586">
              <w:rPr>
                <w:rFonts w:eastAsia="Calibri"/>
                <w:szCs w:val="28"/>
                <w:lang w:val="ru-RU"/>
              </w:rPr>
              <w:t>В</w:t>
            </w:r>
            <w:proofErr w:type="spellStart"/>
            <w:r w:rsidRPr="00484586">
              <w:rPr>
                <w:rFonts w:eastAsia="Calibri"/>
                <w:szCs w:val="28"/>
              </w:rPr>
              <w:t>ідсутній</w:t>
            </w:r>
            <w:proofErr w:type="spellEnd"/>
          </w:p>
        </w:tc>
        <w:tc>
          <w:tcPr>
            <w:tcW w:w="7579" w:type="dxa"/>
            <w:tcBorders>
              <w:left w:val="single" w:sz="4" w:space="0" w:color="000000"/>
              <w:bottom w:val="single" w:sz="4" w:space="0" w:color="000000"/>
              <w:right w:val="single" w:sz="4" w:space="0" w:color="000000"/>
            </w:tcBorders>
            <w:shd w:val="clear" w:color="auto" w:fill="auto"/>
          </w:tcPr>
          <w:p w14:paraId="073E98B4"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 xml:space="preserve"> (…)</w:t>
            </w:r>
          </w:p>
          <w:p w14:paraId="0774F175" w14:textId="77777777" w:rsidR="00C043A2" w:rsidRPr="00484586" w:rsidRDefault="00165248">
            <w:pPr>
              <w:pStyle w:val="a3"/>
              <w:spacing w:after="0"/>
              <w:ind w:firstLine="709"/>
              <w:jc w:val="both"/>
              <w:rPr>
                <w:rFonts w:cs="Times New Roman"/>
                <w:szCs w:val="28"/>
                <w:lang w:eastAsia="uk-UA"/>
              </w:rPr>
            </w:pPr>
            <w:r w:rsidRPr="00484586">
              <w:rPr>
                <w:rFonts w:eastAsia="Times New Roman" w:cs="Times New Roman"/>
                <w:b w:val="0"/>
                <w:bCs/>
                <w:color w:val="000000"/>
                <w:szCs w:val="28"/>
                <w:lang w:eastAsia="uk-UA"/>
              </w:rPr>
              <w:t>4) </w:t>
            </w:r>
            <w:r w:rsidRPr="00484586">
              <w:rPr>
                <w:rFonts w:cs="Times New Roman"/>
                <w:b w:val="0"/>
                <w:szCs w:val="28"/>
                <w:lang w:eastAsia="uk-UA"/>
              </w:rPr>
              <w:t>розгляду справ про порушення прав споживачів фінансових послуг та</w:t>
            </w:r>
            <w:r w:rsidRPr="00484586">
              <w:rPr>
                <w:rFonts w:cs="Times New Roman"/>
                <w:b w:val="0"/>
                <w:szCs w:val="28"/>
                <w:lang w:val="ru-RU" w:eastAsia="uk-UA"/>
              </w:rPr>
              <w:t>/</w:t>
            </w:r>
            <w:r w:rsidRPr="00484586">
              <w:rPr>
                <w:rFonts w:cs="Times New Roman"/>
                <w:b w:val="0"/>
                <w:szCs w:val="28"/>
                <w:lang w:eastAsia="uk-UA"/>
              </w:rPr>
              <w:t xml:space="preserve">або </w:t>
            </w:r>
            <w:proofErr w:type="spellStart"/>
            <w:r w:rsidRPr="00484586">
              <w:rPr>
                <w:rFonts w:cs="Times New Roman"/>
                <w:b w:val="0"/>
                <w:szCs w:val="28"/>
                <w:lang w:val="ru-RU" w:eastAsia="uk-UA"/>
              </w:rPr>
              <w:t>нагляду</w:t>
            </w:r>
            <w:proofErr w:type="spellEnd"/>
            <w:r w:rsidRPr="00484586">
              <w:rPr>
                <w:rFonts w:cs="Times New Roman"/>
                <w:b w:val="0"/>
                <w:szCs w:val="28"/>
                <w:lang w:val="ru-RU" w:eastAsia="uk-UA"/>
              </w:rPr>
              <w:t xml:space="preserve"> </w:t>
            </w:r>
            <w:r w:rsidRPr="00484586">
              <w:rPr>
                <w:rFonts w:cs="Times New Roman"/>
                <w:b w:val="0"/>
                <w:bCs/>
                <w:color w:val="000000"/>
                <w:szCs w:val="28"/>
                <w:lang w:eastAsia="uk-UA"/>
              </w:rPr>
              <w:t xml:space="preserve">за </w:t>
            </w:r>
            <w:proofErr w:type="spellStart"/>
            <w:r w:rsidRPr="00484586">
              <w:rPr>
                <w:rFonts w:cs="Times New Roman"/>
                <w:b w:val="0"/>
                <w:bCs/>
                <w:color w:val="000000"/>
                <w:szCs w:val="28"/>
                <w:lang w:val="ru-RU" w:eastAsia="uk-UA"/>
              </w:rPr>
              <w:t>додержанням</w:t>
            </w:r>
            <w:proofErr w:type="spellEnd"/>
            <w:r w:rsidRPr="00484586">
              <w:rPr>
                <w:rFonts w:cs="Times New Roman"/>
                <w:b w:val="0"/>
                <w:bCs/>
                <w:color w:val="000000"/>
                <w:szCs w:val="28"/>
                <w:lang w:val="ru-RU" w:eastAsia="uk-UA"/>
              </w:rPr>
              <w:t xml:space="preserve"> </w:t>
            </w:r>
            <w:r w:rsidRPr="00484586">
              <w:rPr>
                <w:rFonts w:cs="Times New Roman"/>
                <w:b w:val="0"/>
                <w:bCs/>
                <w:color w:val="000000"/>
                <w:szCs w:val="28"/>
                <w:lang w:eastAsia="uk-UA"/>
              </w:rPr>
              <w:t xml:space="preserve">законодавства </w:t>
            </w:r>
            <w:r w:rsidRPr="00484586">
              <w:rPr>
                <w:rFonts w:cs="Times New Roman"/>
                <w:b w:val="0"/>
                <w:color w:val="000000"/>
                <w:szCs w:val="28"/>
                <w:lang w:eastAsia="uk-UA"/>
              </w:rPr>
              <w:t xml:space="preserve">України </w:t>
            </w:r>
            <w:r w:rsidRPr="00484586">
              <w:rPr>
                <w:rFonts w:cs="Times New Roman"/>
                <w:b w:val="0"/>
                <w:bCs/>
                <w:color w:val="000000"/>
                <w:szCs w:val="28"/>
                <w:lang w:eastAsia="uk-UA"/>
              </w:rPr>
              <w:t>про захист прав споживачів</w:t>
            </w:r>
            <w:r w:rsidRPr="00484586">
              <w:rPr>
                <w:rFonts w:cs="Times New Roman"/>
                <w:b w:val="0"/>
                <w:bCs/>
                <w:color w:val="000000"/>
                <w:szCs w:val="28"/>
                <w:lang w:val="ru-RU" w:eastAsia="uk-UA"/>
              </w:rPr>
              <w:t xml:space="preserve"> </w:t>
            </w:r>
            <w:proofErr w:type="spellStart"/>
            <w:r w:rsidRPr="00484586">
              <w:rPr>
                <w:rFonts w:cs="Times New Roman"/>
                <w:b w:val="0"/>
                <w:bCs/>
                <w:color w:val="000000"/>
                <w:szCs w:val="28"/>
                <w:lang w:val="ru-RU" w:eastAsia="uk-UA"/>
              </w:rPr>
              <w:t>фінансових</w:t>
            </w:r>
            <w:proofErr w:type="spellEnd"/>
            <w:r w:rsidRPr="00484586">
              <w:rPr>
                <w:rFonts w:cs="Times New Roman"/>
                <w:b w:val="0"/>
                <w:bCs/>
                <w:color w:val="000000"/>
                <w:szCs w:val="28"/>
                <w:lang w:val="ru-RU" w:eastAsia="uk-UA"/>
              </w:rPr>
              <w:t xml:space="preserve"> </w:t>
            </w:r>
            <w:proofErr w:type="spellStart"/>
            <w:r w:rsidRPr="00484586">
              <w:rPr>
                <w:rFonts w:cs="Times New Roman"/>
                <w:b w:val="0"/>
                <w:bCs/>
                <w:color w:val="000000"/>
                <w:szCs w:val="28"/>
                <w:lang w:val="ru-RU" w:eastAsia="uk-UA"/>
              </w:rPr>
              <w:t>послуг</w:t>
            </w:r>
            <w:proofErr w:type="spellEnd"/>
            <w:r w:rsidRPr="00484586">
              <w:rPr>
                <w:rFonts w:cs="Times New Roman"/>
                <w:b w:val="0"/>
                <w:bCs/>
                <w:color w:val="000000"/>
                <w:szCs w:val="28"/>
                <w:lang w:eastAsia="uk-UA"/>
              </w:rPr>
              <w:t xml:space="preserve"> і контролю за дотриманням законодавства </w:t>
            </w:r>
            <w:r w:rsidRPr="00484586">
              <w:rPr>
                <w:rFonts w:cs="Times New Roman"/>
                <w:b w:val="0"/>
                <w:color w:val="000000"/>
                <w:szCs w:val="28"/>
                <w:lang w:eastAsia="uk-UA"/>
              </w:rPr>
              <w:t xml:space="preserve">України </w:t>
            </w:r>
            <w:r w:rsidRPr="00484586">
              <w:rPr>
                <w:rFonts w:cs="Times New Roman"/>
                <w:b w:val="0"/>
                <w:bCs/>
                <w:color w:val="000000"/>
                <w:szCs w:val="28"/>
                <w:lang w:eastAsia="uk-UA"/>
              </w:rPr>
              <w:t>про рекламу фінансових послуг</w:t>
            </w:r>
            <w:r w:rsidRPr="00484586">
              <w:rPr>
                <w:rFonts w:cs="Times New Roman"/>
                <w:szCs w:val="28"/>
                <w:lang w:eastAsia="uk-UA"/>
              </w:rPr>
              <w:t>;</w:t>
            </w:r>
          </w:p>
          <w:p w14:paraId="2C5FD498" w14:textId="77777777" w:rsidR="00C043A2" w:rsidRPr="00484586" w:rsidRDefault="00C043A2">
            <w:pPr>
              <w:pStyle w:val="a3"/>
              <w:spacing w:after="0"/>
              <w:ind w:firstLine="709"/>
              <w:jc w:val="both"/>
              <w:rPr>
                <w:rFonts w:cs="Times New Roman"/>
                <w:b w:val="0"/>
                <w:szCs w:val="28"/>
                <w:lang w:eastAsia="uk-UA"/>
              </w:rPr>
            </w:pPr>
          </w:p>
          <w:p w14:paraId="736BA2CF" w14:textId="77777777" w:rsidR="00C043A2" w:rsidRPr="00484586" w:rsidRDefault="00165248">
            <w:pPr>
              <w:ind w:firstLine="720"/>
              <w:jc w:val="both"/>
              <w:rPr>
                <w:sz w:val="28"/>
                <w:szCs w:val="28"/>
              </w:rPr>
            </w:pPr>
            <w:r w:rsidRPr="00484586">
              <w:rPr>
                <w:b/>
                <w:sz w:val="28"/>
                <w:szCs w:val="28"/>
                <w:lang w:val="ru-RU"/>
              </w:rPr>
              <w:t xml:space="preserve">5) </w:t>
            </w:r>
            <w:r w:rsidRPr="00484586">
              <w:rPr>
                <w:b/>
                <w:sz w:val="28"/>
                <w:szCs w:val="28"/>
              </w:rPr>
              <w:t>нагляд</w:t>
            </w:r>
            <w:r w:rsidRPr="00484586">
              <w:rPr>
                <w:b/>
                <w:sz w:val="28"/>
                <w:szCs w:val="28"/>
                <w:lang w:val="ru-RU"/>
              </w:rPr>
              <w:t>у</w:t>
            </w:r>
            <w:r w:rsidRPr="00484586">
              <w:rPr>
                <w:b/>
                <w:sz w:val="28"/>
                <w:szCs w:val="28"/>
              </w:rPr>
              <w:t xml:space="preserve"> за додержанням вимог законодавства щодо взаємодії із споживачами при врегулюванні простроченої заборгованості (вимог щодо етичної поведінки)</w:t>
            </w:r>
            <w:r w:rsidRPr="00484586">
              <w:rPr>
                <w:b/>
                <w:sz w:val="28"/>
                <w:szCs w:val="28"/>
                <w:lang w:val="ru-RU"/>
              </w:rPr>
              <w:t>.</w:t>
            </w:r>
          </w:p>
          <w:p w14:paraId="0351C601" w14:textId="77777777" w:rsidR="00C043A2" w:rsidRPr="00484586" w:rsidRDefault="00165248">
            <w:pPr>
              <w:shd w:val="clear" w:color="auto" w:fill="FFFFFF"/>
              <w:ind w:firstLine="684"/>
              <w:jc w:val="center"/>
              <w:rPr>
                <w:color w:val="000000"/>
                <w:sz w:val="28"/>
                <w:szCs w:val="28"/>
                <w:lang w:val="ru-RU"/>
              </w:rPr>
            </w:pPr>
            <w:r w:rsidRPr="00484586">
              <w:rPr>
                <w:color w:val="000000"/>
                <w:sz w:val="28"/>
                <w:szCs w:val="28"/>
                <w:lang w:val="ru-RU"/>
              </w:rPr>
              <w:t>(…)</w:t>
            </w:r>
          </w:p>
        </w:tc>
      </w:tr>
      <w:tr w:rsidR="00C043A2" w:rsidRPr="00484586" w14:paraId="1C4BE052"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0CA6C6D1" w14:textId="77777777" w:rsidR="00C043A2" w:rsidRPr="00484586" w:rsidRDefault="00165248">
            <w:pPr>
              <w:shd w:val="clear" w:color="auto" w:fill="FFFFFF"/>
              <w:ind w:firstLine="709"/>
              <w:jc w:val="both"/>
              <w:rPr>
                <w:sz w:val="28"/>
                <w:szCs w:val="28"/>
              </w:rPr>
            </w:pPr>
            <w:r w:rsidRPr="00484586">
              <w:rPr>
                <w:bCs/>
                <w:color w:val="000000"/>
                <w:sz w:val="28"/>
                <w:szCs w:val="28"/>
              </w:rPr>
              <w:lastRenderedPageBreak/>
              <w:t>9. До переліку ознак, наявність яких є підставою для висновку Національного банку про здійснення ризикової діяльності, належать:</w:t>
            </w:r>
          </w:p>
          <w:p w14:paraId="7525F2F3" w14:textId="77777777" w:rsidR="00C043A2" w:rsidRPr="00484586" w:rsidRDefault="00C043A2">
            <w:pPr>
              <w:shd w:val="clear" w:color="auto" w:fill="FFFFFF"/>
              <w:ind w:firstLine="709"/>
              <w:jc w:val="both"/>
              <w:rPr>
                <w:bCs/>
                <w:color w:val="000000"/>
                <w:sz w:val="28"/>
                <w:szCs w:val="28"/>
              </w:rPr>
            </w:pPr>
          </w:p>
          <w:p w14:paraId="4BE648DE" w14:textId="77777777" w:rsidR="00C043A2" w:rsidRPr="00484586" w:rsidRDefault="00165248">
            <w:pPr>
              <w:shd w:val="clear" w:color="auto" w:fill="FFFFFF"/>
              <w:ind w:firstLine="709"/>
              <w:jc w:val="both"/>
              <w:rPr>
                <w:sz w:val="28"/>
                <w:szCs w:val="28"/>
              </w:rPr>
            </w:pPr>
            <w:r w:rsidRPr="00484586">
              <w:rPr>
                <w:bCs/>
                <w:color w:val="000000"/>
                <w:sz w:val="28"/>
                <w:szCs w:val="28"/>
              </w:rPr>
              <w:t>1) щодо небанківських фінансових установ</w:t>
            </w:r>
            <w:r w:rsidRPr="00484586">
              <w:rPr>
                <w:bCs/>
                <w:color w:val="000000"/>
                <w:sz w:val="28"/>
                <w:szCs w:val="28"/>
                <w:lang w:val="ru-RU"/>
              </w:rPr>
              <w:t xml:space="preserve"> </w:t>
            </w:r>
            <w:r w:rsidRPr="00484586">
              <w:rPr>
                <w:bCs/>
                <w:color w:val="000000"/>
                <w:sz w:val="28"/>
                <w:szCs w:val="28"/>
              </w:rPr>
              <w:t>та осіб, які не є фінансовими установами,</w:t>
            </w:r>
            <w:r w:rsidRPr="00484586">
              <w:rPr>
                <w:sz w:val="28"/>
                <w:szCs w:val="28"/>
              </w:rPr>
              <w:t xml:space="preserve"> –</w:t>
            </w:r>
            <w:r w:rsidRPr="00484586">
              <w:rPr>
                <w:bCs/>
                <w:color w:val="000000"/>
                <w:sz w:val="28"/>
                <w:szCs w:val="28"/>
              </w:rPr>
              <w:t xml:space="preserve"> систематичні порушення </w:t>
            </w:r>
            <w:r w:rsidRPr="00484586">
              <w:rPr>
                <w:b/>
                <w:bCs/>
                <w:color w:val="000000"/>
                <w:sz w:val="28"/>
                <w:szCs w:val="28"/>
              </w:rPr>
              <w:t xml:space="preserve">законодавства України у сфері захисту прав споживачів фінансових послуг </w:t>
            </w:r>
            <w:r w:rsidRPr="00484586">
              <w:rPr>
                <w:bCs/>
                <w:color w:val="000000"/>
                <w:sz w:val="28"/>
                <w:szCs w:val="28"/>
              </w:rPr>
              <w:t>та реклами у сфері фінансових послуг (щодо реклами, яка вважається недобросовісною рекламою);</w:t>
            </w:r>
          </w:p>
          <w:p w14:paraId="5C863866" w14:textId="77777777" w:rsidR="00C043A2" w:rsidRPr="00484586" w:rsidRDefault="00C043A2">
            <w:pPr>
              <w:pStyle w:val="af2"/>
              <w:spacing w:before="0" w:after="0"/>
              <w:ind w:firstLine="592"/>
              <w:jc w:val="both"/>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42E9366" w14:textId="77777777" w:rsidR="00C043A2" w:rsidRPr="00484586" w:rsidRDefault="00165248">
            <w:pPr>
              <w:shd w:val="clear" w:color="auto" w:fill="FFFFFF"/>
              <w:ind w:firstLine="709"/>
              <w:jc w:val="both"/>
              <w:rPr>
                <w:sz w:val="28"/>
                <w:szCs w:val="28"/>
              </w:rPr>
            </w:pPr>
            <w:r w:rsidRPr="00484586">
              <w:rPr>
                <w:bCs/>
                <w:color w:val="000000"/>
                <w:sz w:val="28"/>
                <w:szCs w:val="28"/>
              </w:rPr>
              <w:t>9. До переліку ознак, наявність яких є підставою для висновку Національного банку про здійснення ризикової діяльності, належать:</w:t>
            </w:r>
          </w:p>
          <w:p w14:paraId="29D96A93" w14:textId="77777777" w:rsidR="00C043A2" w:rsidRPr="00484586" w:rsidRDefault="00C043A2">
            <w:pPr>
              <w:shd w:val="clear" w:color="auto" w:fill="FFFFFF"/>
              <w:ind w:firstLine="709"/>
              <w:jc w:val="both"/>
              <w:rPr>
                <w:rFonts w:eastAsia="Times New Roman"/>
                <w:bCs/>
                <w:color w:val="000000"/>
                <w:sz w:val="28"/>
                <w:szCs w:val="28"/>
              </w:rPr>
            </w:pPr>
          </w:p>
          <w:p w14:paraId="14DA5DED" w14:textId="2B6EC5F8" w:rsidR="00C043A2" w:rsidRPr="00484586" w:rsidRDefault="00165248">
            <w:pPr>
              <w:shd w:val="clear" w:color="auto" w:fill="FFFFFF"/>
              <w:ind w:firstLine="709"/>
              <w:jc w:val="both"/>
              <w:rPr>
                <w:sz w:val="28"/>
                <w:szCs w:val="28"/>
              </w:rPr>
            </w:pPr>
            <w:r w:rsidRPr="00484586">
              <w:rPr>
                <w:bCs/>
                <w:color w:val="000000"/>
                <w:sz w:val="28"/>
                <w:szCs w:val="28"/>
              </w:rPr>
              <w:t>1) щодо небанківських фінансових установ</w:t>
            </w:r>
            <w:r w:rsidRPr="00484586">
              <w:rPr>
                <w:bCs/>
                <w:color w:val="000000"/>
                <w:sz w:val="28"/>
                <w:szCs w:val="28"/>
                <w:lang w:val="ru-RU"/>
              </w:rPr>
              <w:t xml:space="preserve"> </w:t>
            </w:r>
            <w:r w:rsidRPr="00484586">
              <w:rPr>
                <w:bCs/>
                <w:color w:val="000000"/>
                <w:sz w:val="28"/>
                <w:szCs w:val="28"/>
              </w:rPr>
              <w:t>та осіб, які не є фінансовими установами,</w:t>
            </w:r>
            <w:r w:rsidRPr="00484586">
              <w:rPr>
                <w:sz w:val="28"/>
                <w:szCs w:val="28"/>
              </w:rPr>
              <w:t xml:space="preserve"> –</w:t>
            </w:r>
            <w:r w:rsidRPr="00484586">
              <w:rPr>
                <w:bCs/>
                <w:color w:val="000000"/>
                <w:sz w:val="28"/>
                <w:szCs w:val="28"/>
              </w:rPr>
              <w:t xml:space="preserve"> систематичні порушення </w:t>
            </w:r>
            <w:r w:rsidRPr="00484586">
              <w:rPr>
                <w:b/>
                <w:bCs/>
                <w:color w:val="000000"/>
                <w:sz w:val="28"/>
                <w:szCs w:val="28"/>
              </w:rPr>
              <w:t xml:space="preserve">законодавства про захист прав </w:t>
            </w:r>
            <w:r w:rsidRPr="00484586">
              <w:rPr>
                <w:b/>
                <w:bCs/>
                <w:sz w:val="28"/>
                <w:szCs w:val="28"/>
              </w:rPr>
              <w:t>споживачів</w:t>
            </w:r>
            <w:r w:rsidRPr="00484586">
              <w:rPr>
                <w:sz w:val="28"/>
                <w:szCs w:val="28"/>
              </w:rPr>
              <w:t xml:space="preserve"> </w:t>
            </w:r>
            <w:r w:rsidRPr="00484586">
              <w:rPr>
                <w:b/>
                <w:sz w:val="28"/>
                <w:szCs w:val="28"/>
              </w:rPr>
              <w:t xml:space="preserve"> </w:t>
            </w:r>
            <w:r w:rsidRPr="00484586">
              <w:rPr>
                <w:bCs/>
                <w:color w:val="000000"/>
                <w:sz w:val="28"/>
                <w:szCs w:val="28"/>
              </w:rPr>
              <w:t>та реклами у сфері фінансових послуг (щодо реклами, яка вважається недобросовісною рекламою)</w:t>
            </w:r>
            <w:r w:rsidRPr="00484586">
              <w:rPr>
                <w:bCs/>
                <w:sz w:val="28"/>
                <w:szCs w:val="28"/>
                <w:lang w:val="ru-RU"/>
              </w:rPr>
              <w:t>;</w:t>
            </w:r>
          </w:p>
          <w:p w14:paraId="1851FC61" w14:textId="77777777" w:rsidR="00C043A2" w:rsidRPr="00484586" w:rsidRDefault="00165248">
            <w:pPr>
              <w:shd w:val="clear" w:color="auto" w:fill="FFFFFF"/>
              <w:ind w:firstLine="684"/>
              <w:jc w:val="center"/>
              <w:rPr>
                <w:color w:val="000000"/>
                <w:sz w:val="28"/>
                <w:szCs w:val="28"/>
                <w:lang w:val="ru-RU"/>
              </w:rPr>
            </w:pPr>
            <w:r w:rsidRPr="00484586">
              <w:rPr>
                <w:color w:val="000000"/>
                <w:sz w:val="28"/>
                <w:szCs w:val="28"/>
                <w:lang w:val="ru-RU"/>
              </w:rPr>
              <w:t>(…)</w:t>
            </w:r>
          </w:p>
        </w:tc>
      </w:tr>
      <w:tr w:rsidR="00C043A2" w:rsidRPr="00484586" w14:paraId="30217DF4"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5E95D6B"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szCs w:val="28"/>
              </w:rPr>
              <w:t>10. </w:t>
            </w:r>
            <w:r w:rsidRPr="00484586">
              <w:rPr>
                <w:rFonts w:eastAsia="Calibri"/>
                <w:szCs w:val="28"/>
              </w:rPr>
              <w:t>Національний банк обирає та застосовує заходи впливу з урахуванням</w:t>
            </w:r>
            <w:r w:rsidRPr="00484586">
              <w:rPr>
                <w:rFonts w:eastAsia="Calibri"/>
                <w:bCs/>
                <w:szCs w:val="28"/>
              </w:rPr>
              <w:t>:</w:t>
            </w:r>
          </w:p>
          <w:p w14:paraId="04B18B1F"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A32CF0C"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szCs w:val="28"/>
              </w:rPr>
              <w:t>10. </w:t>
            </w:r>
            <w:r w:rsidRPr="00484586">
              <w:rPr>
                <w:rFonts w:eastAsia="Calibri"/>
                <w:szCs w:val="28"/>
              </w:rPr>
              <w:t xml:space="preserve">Національний банк обирає та застосовує заходи впливу </w:t>
            </w:r>
            <w:r w:rsidRPr="00484586">
              <w:rPr>
                <w:rFonts w:eastAsia="Calibri"/>
                <w:b/>
                <w:szCs w:val="28"/>
              </w:rPr>
              <w:t xml:space="preserve">за порушення </w:t>
            </w:r>
            <w:r w:rsidRPr="00484586">
              <w:rPr>
                <w:rFonts w:eastAsia="Calibri"/>
                <w:b/>
                <w:bCs/>
                <w:color w:val="000000"/>
                <w:szCs w:val="28"/>
              </w:rPr>
              <w:t>законодавства про фінансові послуги</w:t>
            </w:r>
            <w:r w:rsidRPr="00484586">
              <w:rPr>
                <w:rFonts w:eastAsia="Calibri"/>
                <w:b/>
                <w:szCs w:val="28"/>
              </w:rPr>
              <w:t xml:space="preserve"> </w:t>
            </w:r>
            <w:r w:rsidRPr="00484586">
              <w:rPr>
                <w:rFonts w:eastAsia="Calibri"/>
                <w:szCs w:val="28"/>
              </w:rPr>
              <w:t>з урахуванням</w:t>
            </w:r>
            <w:r w:rsidRPr="00484586">
              <w:rPr>
                <w:rFonts w:eastAsia="Calibri"/>
                <w:bCs/>
                <w:szCs w:val="28"/>
              </w:rPr>
              <w:t>:</w:t>
            </w:r>
          </w:p>
          <w:p w14:paraId="7A3DCE55"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tc>
      </w:tr>
      <w:tr w:rsidR="00C043A2" w:rsidRPr="00484586" w14:paraId="0929E7FE" w14:textId="77777777" w:rsidTr="00283FC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0FE9C2D9" w14:textId="77777777" w:rsidR="00C043A2" w:rsidRPr="00484586" w:rsidRDefault="00C043A2">
            <w:pPr>
              <w:pStyle w:val="af2"/>
              <w:spacing w:before="0" w:after="0"/>
              <w:ind w:firstLine="592"/>
              <w:jc w:val="center"/>
              <w:rPr>
                <w:rFonts w:eastAsia="Calibri"/>
                <w:sz w:val="28"/>
                <w:szCs w:val="28"/>
              </w:rPr>
            </w:pPr>
          </w:p>
          <w:p w14:paraId="15E4C412"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Відсутній</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044293BA" w14:textId="77777777" w:rsidR="00C043A2" w:rsidRPr="00484586" w:rsidRDefault="00165248">
            <w:pPr>
              <w:ind w:firstLine="720"/>
              <w:jc w:val="both"/>
              <w:rPr>
                <w:sz w:val="28"/>
                <w:szCs w:val="28"/>
              </w:rPr>
            </w:pPr>
            <w:r w:rsidRPr="00484586">
              <w:rPr>
                <w:b/>
                <w:sz w:val="28"/>
                <w:szCs w:val="28"/>
              </w:rPr>
              <w:t>10</w:t>
            </w:r>
            <w:r w:rsidRPr="00484586">
              <w:rPr>
                <w:b/>
                <w:sz w:val="28"/>
                <w:szCs w:val="28"/>
                <w:vertAlign w:val="superscript"/>
              </w:rPr>
              <w:t>1</w:t>
            </w:r>
            <w:r w:rsidRPr="00484586">
              <w:rPr>
                <w:b/>
                <w:sz w:val="28"/>
                <w:szCs w:val="28"/>
              </w:rPr>
              <w:t xml:space="preserve">. Національний банк обирає та застосовує заходи впливу за порушення законодавства про захист прав споживачів, передбачені частиною першою статті 28 Закону про споживче кредитування, адекватні вчиненому порушенню та з дотриманням вимог абзацу сьомого частини першої статті 28 Закону про споживче кредитування . </w:t>
            </w:r>
          </w:p>
        </w:tc>
      </w:tr>
      <w:tr w:rsidR="00C043A2" w:rsidRPr="00484586" w14:paraId="1E222D24" w14:textId="77777777" w:rsidTr="006E466E">
        <w:tc>
          <w:tcPr>
            <w:tcW w:w="7555" w:type="dxa"/>
            <w:tcBorders>
              <w:top w:val="single" w:sz="4" w:space="0" w:color="000000"/>
              <w:left w:val="single" w:sz="4" w:space="0" w:color="000000"/>
              <w:bottom w:val="single" w:sz="4" w:space="0" w:color="000000"/>
              <w:right w:val="single" w:sz="4" w:space="0" w:color="000000"/>
            </w:tcBorders>
            <w:shd w:val="clear" w:color="auto" w:fill="auto"/>
          </w:tcPr>
          <w:p w14:paraId="27B5AF33" w14:textId="77777777" w:rsidR="00C043A2" w:rsidRPr="00484586" w:rsidRDefault="00165248">
            <w:pPr>
              <w:pStyle w:val="rvps2"/>
              <w:shd w:val="clear" w:color="auto" w:fill="FFFFFF"/>
              <w:spacing w:before="0" w:after="0"/>
              <w:ind w:firstLine="709"/>
              <w:jc w:val="both"/>
              <w:rPr>
                <w:rFonts w:eastAsia="Calibri"/>
                <w:bCs/>
                <w:color w:val="000000"/>
                <w:szCs w:val="28"/>
              </w:rPr>
            </w:pPr>
            <w:r w:rsidRPr="00484586">
              <w:rPr>
                <w:rFonts w:eastAsia="Calibri"/>
                <w:bCs/>
                <w:color w:val="000000"/>
                <w:szCs w:val="28"/>
              </w:rPr>
              <w:t>11. Рішення про застосування до учасників ринку небанківських фінансових послуг/небанківських фінансових груп заходів впливу (далі ‒ рішення про застосування заходу впливу) приймає:</w:t>
            </w:r>
          </w:p>
          <w:p w14:paraId="000F0CA6"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5C64FCF7"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1) щодо заходів впливу, визначених у пунктах 1, 2, 4‒8 частини першої статті 40 Закону про фінансові послуги, ‒ Правління Національного банку (далі ‒ Правління), а в разі </w:t>
            </w:r>
            <w:r w:rsidRPr="00484586">
              <w:rPr>
                <w:rFonts w:eastAsia="Calibri"/>
                <w:bCs/>
                <w:color w:val="000000"/>
                <w:szCs w:val="28"/>
              </w:rPr>
              <w:lastRenderedPageBreak/>
              <w:t xml:space="preserve">делегування Правлінням повноважень щодо застосування цих заходів впливу ‒ </w:t>
            </w:r>
            <w:r w:rsidRPr="00484586">
              <w:rPr>
                <w:rFonts w:eastAsia="Calibri"/>
                <w:color w:val="000000"/>
                <w:szCs w:val="28"/>
              </w:rPr>
              <w:t>Комітет з питань нагляду та регулювання діяльності ринків небанківських фінансових послуг</w:t>
            </w:r>
            <w:r w:rsidRPr="00484586">
              <w:rPr>
                <w:rFonts w:eastAsia="Calibri"/>
                <w:bCs/>
                <w:color w:val="000000"/>
                <w:szCs w:val="28"/>
              </w:rPr>
              <w:t xml:space="preserve"> (далі ‒ Комітет з питань нагляду);</w:t>
            </w:r>
          </w:p>
          <w:p w14:paraId="29498692"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04BC534D"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47D476A8"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3CD8E206" w14:textId="77777777" w:rsidR="00C043A2" w:rsidRPr="00484586" w:rsidRDefault="00C043A2">
            <w:pPr>
              <w:pStyle w:val="rvps2"/>
              <w:shd w:val="clear" w:color="auto" w:fill="FFFFFF"/>
              <w:spacing w:before="0" w:after="0"/>
              <w:jc w:val="both"/>
              <w:rPr>
                <w:rFonts w:eastAsia="Calibri"/>
                <w:bCs/>
                <w:color w:val="000000"/>
                <w:szCs w:val="28"/>
              </w:rPr>
            </w:pPr>
          </w:p>
          <w:p w14:paraId="6763D599"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7C062B1D"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13B10441"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08FCE9E3"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0DEBA950" w14:textId="19D9F0EA" w:rsidR="00C043A2" w:rsidRPr="00484586" w:rsidRDefault="00C043A2">
            <w:pPr>
              <w:pStyle w:val="rvps2"/>
              <w:shd w:val="clear" w:color="auto" w:fill="FFFFFF"/>
              <w:spacing w:before="0" w:after="0"/>
              <w:jc w:val="both"/>
              <w:rPr>
                <w:rFonts w:eastAsia="Calibri"/>
                <w:bCs/>
                <w:color w:val="000000"/>
                <w:szCs w:val="28"/>
              </w:rPr>
            </w:pPr>
          </w:p>
          <w:p w14:paraId="24CB2161" w14:textId="77777777" w:rsidR="00C043A2" w:rsidRPr="00484586" w:rsidRDefault="00C043A2">
            <w:pPr>
              <w:pStyle w:val="rvps2"/>
              <w:shd w:val="clear" w:color="auto" w:fill="FFFFFF"/>
              <w:spacing w:before="0" w:after="0"/>
              <w:jc w:val="both"/>
              <w:rPr>
                <w:rFonts w:eastAsia="Calibri"/>
                <w:bCs/>
                <w:color w:val="000000"/>
                <w:szCs w:val="28"/>
              </w:rPr>
            </w:pPr>
          </w:p>
          <w:p w14:paraId="1FCC4C60"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2) щодо заходу впливу, визначеного в пункті 3 частини першої статті 40 Закону про фінансові послуги</w:t>
            </w:r>
            <w:r w:rsidRPr="00484586">
              <w:rPr>
                <w:rFonts w:eastAsia="Calibri"/>
                <w:b/>
                <w:bCs/>
                <w:strike/>
                <w:color w:val="000000"/>
                <w:szCs w:val="28"/>
              </w:rPr>
              <w:t xml:space="preserve">, </w:t>
            </w:r>
            <w:r w:rsidRPr="00484586">
              <w:rPr>
                <w:rFonts w:eastAsia="Calibri"/>
                <w:b/>
                <w:bCs/>
                <w:strike/>
                <w:szCs w:val="28"/>
              </w:rPr>
              <w:t>а також щодо застосування штрафних санкцій, установлених частиною другою статті 41</w:t>
            </w:r>
            <w:r w:rsidRPr="00484586">
              <w:rPr>
                <w:rFonts w:eastAsia="Calibri"/>
                <w:b/>
                <w:bCs/>
                <w:strike/>
                <w:szCs w:val="28"/>
                <w:vertAlign w:val="superscript"/>
              </w:rPr>
              <w:t>1</w:t>
            </w:r>
            <w:r w:rsidRPr="00484586">
              <w:rPr>
                <w:rFonts w:eastAsia="Calibri"/>
                <w:b/>
                <w:bCs/>
                <w:strike/>
                <w:szCs w:val="28"/>
                <w:lang w:val="ru-RU"/>
              </w:rPr>
              <w:t xml:space="preserve"> </w:t>
            </w:r>
            <w:r w:rsidRPr="00484586">
              <w:rPr>
                <w:rFonts w:eastAsia="Calibri"/>
                <w:b/>
                <w:bCs/>
                <w:strike/>
                <w:szCs w:val="28"/>
              </w:rPr>
              <w:t>Закону про фінансові послуги,</w:t>
            </w:r>
            <w:r w:rsidRPr="00484586">
              <w:rPr>
                <w:rFonts w:eastAsia="Calibri"/>
                <w:bCs/>
                <w:szCs w:val="28"/>
              </w:rPr>
              <w:t xml:space="preserve"> ‒ </w:t>
            </w:r>
            <w:r w:rsidRPr="00484586">
              <w:rPr>
                <w:rFonts w:eastAsia="Calibri"/>
                <w:color w:val="000000"/>
                <w:szCs w:val="28"/>
              </w:rPr>
              <w:t>уповноважена посадова особа Національного банку.</w:t>
            </w:r>
          </w:p>
          <w:p w14:paraId="7B9AB2F2"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w:t>
            </w:r>
          </w:p>
        </w:tc>
        <w:tc>
          <w:tcPr>
            <w:tcW w:w="7582" w:type="dxa"/>
            <w:tcBorders>
              <w:top w:val="single" w:sz="4" w:space="0" w:color="000000"/>
              <w:left w:val="single" w:sz="4" w:space="0" w:color="000000"/>
              <w:bottom w:val="single" w:sz="4" w:space="0" w:color="000000"/>
              <w:right w:val="single" w:sz="4" w:space="0" w:color="000000"/>
            </w:tcBorders>
            <w:shd w:val="clear" w:color="auto" w:fill="auto"/>
          </w:tcPr>
          <w:p w14:paraId="78CFF754" w14:textId="77777777" w:rsidR="00C043A2" w:rsidRPr="00484586" w:rsidRDefault="00165248">
            <w:pPr>
              <w:pStyle w:val="rvps2"/>
              <w:shd w:val="clear" w:color="auto" w:fill="FFFFFF"/>
              <w:spacing w:before="0" w:after="0"/>
              <w:ind w:firstLine="709"/>
              <w:jc w:val="both"/>
              <w:rPr>
                <w:rFonts w:eastAsia="Calibri"/>
                <w:bCs/>
                <w:color w:val="000000"/>
                <w:szCs w:val="28"/>
              </w:rPr>
            </w:pPr>
            <w:r w:rsidRPr="00484586">
              <w:rPr>
                <w:rFonts w:eastAsia="Calibri"/>
                <w:bCs/>
                <w:color w:val="000000"/>
                <w:szCs w:val="28"/>
              </w:rPr>
              <w:lastRenderedPageBreak/>
              <w:t>11. Рішення про застосування до учасників ринку небанківських фінансових послуг/небанківських фінансових груп заходів впливу (далі ‒ рішення про застосування заходу впливу) приймає:</w:t>
            </w:r>
          </w:p>
          <w:p w14:paraId="5D5056D0"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6E1F48CB" w14:textId="4C694690" w:rsidR="00C043A2" w:rsidRPr="00484586" w:rsidRDefault="00165248">
            <w:pPr>
              <w:pStyle w:val="rvps2"/>
              <w:shd w:val="clear" w:color="auto" w:fill="FFFFFF"/>
              <w:spacing w:before="0" w:after="0"/>
              <w:ind w:firstLine="709"/>
              <w:jc w:val="both"/>
            </w:pPr>
            <w:r w:rsidRPr="00484586">
              <w:rPr>
                <w:rFonts w:eastAsia="Calibri"/>
                <w:bCs/>
                <w:color w:val="000000"/>
                <w:szCs w:val="28"/>
              </w:rPr>
              <w:t xml:space="preserve">1) щодо заходів впливу, визначених у пунктах 1, 2, 4‒8 частини першої статті 40 Закону про фінансові послуги, </w:t>
            </w:r>
            <w:r w:rsidRPr="00484586">
              <w:rPr>
                <w:rFonts w:eastAsia="Calibri"/>
                <w:b/>
                <w:bCs/>
                <w:color w:val="000000"/>
                <w:szCs w:val="28"/>
              </w:rPr>
              <w:t xml:space="preserve">пунктах 1, 3‒5 частини першої статті 28 Закону про </w:t>
            </w:r>
            <w:r w:rsidRPr="00484586">
              <w:rPr>
                <w:rFonts w:eastAsia="Calibri"/>
                <w:b/>
                <w:bCs/>
                <w:color w:val="000000"/>
                <w:szCs w:val="28"/>
              </w:rPr>
              <w:lastRenderedPageBreak/>
              <w:t>споживче кредитування,</w:t>
            </w:r>
            <w:r w:rsidRPr="00484586">
              <w:rPr>
                <w:rFonts w:eastAsia="Calibri"/>
                <w:bCs/>
                <w:color w:val="000000"/>
                <w:szCs w:val="28"/>
              </w:rPr>
              <w:t xml:space="preserve"> </w:t>
            </w:r>
            <w:r w:rsidRPr="00484586">
              <w:rPr>
                <w:rFonts w:eastAsia="Calibri"/>
                <w:b/>
                <w:bCs/>
                <w:szCs w:val="28"/>
              </w:rPr>
              <w:t xml:space="preserve">пункті 2 частини </w:t>
            </w:r>
            <w:r w:rsidRPr="00484586">
              <w:rPr>
                <w:rFonts w:eastAsia="Calibri"/>
                <w:b/>
                <w:bCs/>
                <w:color w:val="000000"/>
                <w:szCs w:val="28"/>
              </w:rPr>
              <w:t>першої статті 28 Закону про споживче кредитування</w:t>
            </w:r>
            <w:r w:rsidRPr="00484586">
              <w:rPr>
                <w:rFonts w:eastAsia="Calibri"/>
                <w:bCs/>
                <w:szCs w:val="28"/>
              </w:rPr>
              <w:t xml:space="preserve"> </w:t>
            </w:r>
            <w:r w:rsidRPr="00484586">
              <w:rPr>
                <w:rFonts w:eastAsia="Calibri"/>
                <w:b/>
                <w:bCs/>
                <w:szCs w:val="28"/>
              </w:rPr>
              <w:t xml:space="preserve"> </w:t>
            </w:r>
            <w:r w:rsidR="002C3879" w:rsidRPr="00484586">
              <w:rPr>
                <w:rFonts w:eastAsia="Calibri"/>
                <w:b/>
                <w:bCs/>
                <w:szCs w:val="28"/>
              </w:rPr>
              <w:t>(</w:t>
            </w:r>
            <w:r w:rsidR="009A150C" w:rsidRPr="00484586">
              <w:rPr>
                <w:rFonts w:eastAsia="Calibri"/>
                <w:b/>
                <w:bCs/>
                <w:szCs w:val="28"/>
              </w:rPr>
              <w:t>в частині застосування штрафних санкцій, установлених частиною другою статті 41</w:t>
            </w:r>
            <w:r w:rsidR="009A150C" w:rsidRPr="00484586">
              <w:rPr>
                <w:rFonts w:eastAsia="Calibri"/>
                <w:b/>
                <w:bCs/>
                <w:szCs w:val="28"/>
                <w:vertAlign w:val="superscript"/>
              </w:rPr>
              <w:t>1</w:t>
            </w:r>
            <w:r w:rsidR="009A150C" w:rsidRPr="00484586">
              <w:rPr>
                <w:rFonts w:eastAsia="Calibri"/>
                <w:b/>
                <w:bCs/>
                <w:szCs w:val="28"/>
              </w:rPr>
              <w:t xml:space="preserve"> Закону про фінансові послуги, до установ-</w:t>
            </w:r>
            <w:proofErr w:type="spellStart"/>
            <w:r w:rsidR="009A150C" w:rsidRPr="00484586">
              <w:rPr>
                <w:rFonts w:eastAsia="Calibri"/>
                <w:b/>
                <w:bCs/>
                <w:szCs w:val="28"/>
              </w:rPr>
              <w:t>кредитодавців</w:t>
            </w:r>
            <w:proofErr w:type="spellEnd"/>
            <w:r w:rsidR="009A150C" w:rsidRPr="00484586">
              <w:rPr>
                <w:rFonts w:eastAsia="Calibri"/>
                <w:b/>
                <w:bCs/>
                <w:szCs w:val="28"/>
              </w:rPr>
              <w:t>, установ-нових кредиторів, установ-колекторських компаній), а також щодо застосування штрафних санкцій, установлених частиною другою статті 41</w:t>
            </w:r>
            <w:r w:rsidR="009A150C" w:rsidRPr="00484586">
              <w:rPr>
                <w:rFonts w:eastAsia="Calibri"/>
                <w:b/>
                <w:bCs/>
                <w:szCs w:val="28"/>
                <w:vertAlign w:val="superscript"/>
              </w:rPr>
              <w:t>1</w:t>
            </w:r>
            <w:r w:rsidR="009A150C" w:rsidRPr="00484586">
              <w:rPr>
                <w:rFonts w:eastAsia="Calibri"/>
                <w:b/>
                <w:bCs/>
                <w:szCs w:val="28"/>
              </w:rPr>
              <w:t xml:space="preserve"> Закону про фінансові послуги</w:t>
            </w:r>
            <w:r w:rsidRPr="00484586">
              <w:rPr>
                <w:rFonts w:eastAsia="Calibri"/>
                <w:b/>
                <w:bCs/>
                <w:szCs w:val="28"/>
              </w:rPr>
              <w:t xml:space="preserve">,  </w:t>
            </w:r>
            <w:r w:rsidRPr="00484586">
              <w:rPr>
                <w:rFonts w:eastAsia="Calibri"/>
                <w:bCs/>
                <w:color w:val="000000"/>
                <w:szCs w:val="28"/>
              </w:rPr>
              <w:t xml:space="preserve"> ‒ Правління Національного банку (далі ‒ Правління), а в разі делегування Правлінням повноважень щодо застосування цих заходів впливу ‒ </w:t>
            </w:r>
            <w:r w:rsidRPr="00484586">
              <w:rPr>
                <w:rFonts w:eastAsia="Calibri"/>
                <w:color w:val="000000"/>
                <w:szCs w:val="28"/>
              </w:rPr>
              <w:t>Комітет з питань нагляду та регулювання діяльності ринків небанківських фінансових послуг</w:t>
            </w:r>
            <w:r w:rsidRPr="00484586">
              <w:rPr>
                <w:rFonts w:eastAsia="Calibri"/>
                <w:bCs/>
                <w:color w:val="000000"/>
                <w:szCs w:val="28"/>
              </w:rPr>
              <w:t xml:space="preserve"> (далі ‒ Комітет з питань нагляду);</w:t>
            </w:r>
          </w:p>
          <w:p w14:paraId="41388EC7" w14:textId="77777777" w:rsidR="00C043A2" w:rsidRPr="00484586" w:rsidRDefault="00C043A2">
            <w:pPr>
              <w:pStyle w:val="rvps2"/>
              <w:shd w:val="clear" w:color="auto" w:fill="FFFFFF"/>
              <w:spacing w:before="0" w:after="0"/>
              <w:jc w:val="both"/>
              <w:rPr>
                <w:rFonts w:eastAsia="Calibri"/>
                <w:bCs/>
                <w:color w:val="000000"/>
                <w:szCs w:val="28"/>
              </w:rPr>
            </w:pPr>
          </w:p>
          <w:p w14:paraId="31CA4C06" w14:textId="58534AE8"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2) </w:t>
            </w:r>
            <w:r w:rsidR="003114EF" w:rsidRPr="00484586">
              <w:rPr>
                <w:rFonts w:eastAsia="Calibri"/>
                <w:bCs/>
                <w:color w:val="000000"/>
                <w:szCs w:val="28"/>
              </w:rPr>
              <w:t>щодо заходу впливу, визначеного в пункті 3 частини першої статті 40 Закону про фінансові послуги</w:t>
            </w:r>
            <w:r w:rsidR="003114EF" w:rsidRPr="00484586">
              <w:rPr>
                <w:rFonts w:eastAsia="Calibri"/>
                <w:bCs/>
                <w:szCs w:val="28"/>
              </w:rPr>
              <w:t xml:space="preserve"> ‒ </w:t>
            </w:r>
            <w:r w:rsidR="003114EF" w:rsidRPr="00484586">
              <w:rPr>
                <w:rFonts w:eastAsia="Calibri"/>
                <w:color w:val="000000"/>
                <w:szCs w:val="28"/>
              </w:rPr>
              <w:t>уповноважена посадова особа Національного банку.</w:t>
            </w:r>
          </w:p>
          <w:p w14:paraId="38D352F4" w14:textId="77777777" w:rsidR="00C043A2" w:rsidRPr="00484586" w:rsidRDefault="00165248">
            <w:pPr>
              <w:pStyle w:val="rvps2"/>
              <w:shd w:val="clear" w:color="auto" w:fill="FFFFFF"/>
              <w:spacing w:before="0" w:after="0"/>
              <w:ind w:firstLine="709"/>
              <w:jc w:val="center"/>
              <w:rPr>
                <w:rFonts w:eastAsia="Calibri"/>
                <w:color w:val="000000"/>
                <w:szCs w:val="28"/>
              </w:rPr>
            </w:pPr>
            <w:r w:rsidRPr="00484586">
              <w:rPr>
                <w:rFonts w:eastAsia="Calibri"/>
                <w:color w:val="000000"/>
                <w:szCs w:val="28"/>
              </w:rPr>
              <w:t>(…)</w:t>
            </w:r>
          </w:p>
        </w:tc>
      </w:tr>
      <w:tr w:rsidR="00C043A2" w:rsidRPr="00484586" w14:paraId="7A5FB624"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02A7108" w14:textId="77777777" w:rsidR="00C043A2" w:rsidRPr="00484586" w:rsidRDefault="00165248">
            <w:pPr>
              <w:pStyle w:val="rvps2"/>
              <w:shd w:val="clear" w:color="auto" w:fill="FFFFFF"/>
              <w:spacing w:before="0" w:after="0"/>
              <w:ind w:left="14" w:firstLine="709"/>
              <w:jc w:val="both"/>
              <w:rPr>
                <w:rFonts w:eastAsia="Calibri"/>
                <w:bCs/>
                <w:color w:val="000000"/>
                <w:szCs w:val="28"/>
              </w:rPr>
            </w:pPr>
            <w:r w:rsidRPr="00484586">
              <w:rPr>
                <w:rFonts w:eastAsia="Calibri"/>
                <w:bCs/>
                <w:color w:val="000000"/>
                <w:szCs w:val="28"/>
              </w:rPr>
              <w:lastRenderedPageBreak/>
              <w:t>13. Рішення про застосування заходу впливу повинно містити:</w:t>
            </w:r>
          </w:p>
          <w:p w14:paraId="173F072A"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p w14:paraId="6802A621"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4) опис порушення (із зазначенням норм </w:t>
            </w:r>
            <w:r w:rsidRPr="00484586">
              <w:rPr>
                <w:rFonts w:eastAsia="Calibri"/>
                <w:b/>
                <w:bCs/>
                <w:color w:val="000000"/>
                <w:szCs w:val="28"/>
              </w:rPr>
              <w:t>законів та інших нормативно-правових актів, що регулюють діяльність із надання небанківських фінансових послуг</w:t>
            </w:r>
            <w:r w:rsidRPr="00484586">
              <w:rPr>
                <w:rFonts w:eastAsia="Calibri"/>
                <w:bCs/>
                <w:color w:val="000000"/>
                <w:szCs w:val="28"/>
              </w:rPr>
              <w:t xml:space="preserve">, які порушено) або висновок про здійснення ризикової діяльності, інформації про вчинені дії (бездіяльність) учасника ринку небанківських фінансових послуг, що </w:t>
            </w:r>
            <w:r w:rsidRPr="00484586">
              <w:rPr>
                <w:rFonts w:eastAsia="Calibri"/>
                <w:bCs/>
                <w:color w:val="000000"/>
                <w:szCs w:val="28"/>
              </w:rPr>
              <w:lastRenderedPageBreak/>
              <w:t>призвели до порушення або до здійснення ризикової діяльності;</w:t>
            </w:r>
          </w:p>
          <w:p w14:paraId="48AC31F4" w14:textId="77777777" w:rsidR="00C043A2" w:rsidRPr="00484586" w:rsidRDefault="00C043A2">
            <w:pPr>
              <w:pStyle w:val="af2"/>
              <w:spacing w:before="0" w:after="0"/>
              <w:ind w:firstLine="592"/>
              <w:jc w:val="both"/>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1105420C" w14:textId="77777777" w:rsidR="00C043A2" w:rsidRPr="00484586" w:rsidRDefault="00165248">
            <w:pPr>
              <w:pStyle w:val="rvps2"/>
              <w:shd w:val="clear" w:color="auto" w:fill="FFFFFF"/>
              <w:spacing w:before="0" w:after="0"/>
              <w:ind w:left="14" w:firstLine="709"/>
              <w:jc w:val="both"/>
              <w:rPr>
                <w:rFonts w:eastAsia="Calibri"/>
                <w:bCs/>
                <w:color w:val="000000"/>
                <w:szCs w:val="28"/>
              </w:rPr>
            </w:pPr>
            <w:r w:rsidRPr="00484586">
              <w:rPr>
                <w:rFonts w:eastAsia="Calibri"/>
                <w:bCs/>
                <w:color w:val="000000"/>
                <w:szCs w:val="28"/>
              </w:rPr>
              <w:lastRenderedPageBreak/>
              <w:t>13. Рішення про застосування заходу впливу повинно містити:</w:t>
            </w:r>
          </w:p>
          <w:p w14:paraId="11C38920"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p w14:paraId="15703E09"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4) опис порушення (із зазначенням норм </w:t>
            </w:r>
            <w:r w:rsidRPr="00484586">
              <w:rPr>
                <w:rFonts w:eastAsia="Calibri"/>
                <w:b/>
                <w:bCs/>
                <w:color w:val="000000"/>
                <w:szCs w:val="28"/>
              </w:rPr>
              <w:t>законодавства про фінансові послуги/законодавства про захист прав споживачів</w:t>
            </w:r>
            <w:r w:rsidRPr="00484586">
              <w:rPr>
                <w:rFonts w:eastAsia="Calibri"/>
                <w:bCs/>
                <w:color w:val="000000"/>
                <w:szCs w:val="28"/>
              </w:rPr>
              <w:t xml:space="preserve">, які порушено) або висновок про здійснення ризикової діяльності, інформації про вчинені дії (бездіяльність) учасника ринку небанківських фінансових </w:t>
            </w:r>
            <w:r w:rsidRPr="00484586">
              <w:rPr>
                <w:rFonts w:eastAsia="Calibri"/>
                <w:bCs/>
                <w:color w:val="000000"/>
                <w:szCs w:val="28"/>
              </w:rPr>
              <w:lastRenderedPageBreak/>
              <w:t>послуг, що призвели до порушення або до здійснення ризикової діяльності;</w:t>
            </w:r>
          </w:p>
          <w:p w14:paraId="0E089599"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tc>
      </w:tr>
      <w:tr w:rsidR="00C043A2" w:rsidRPr="00484586" w14:paraId="3B8062F8"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4DB7FAF"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lastRenderedPageBreak/>
              <w:t xml:space="preserve">14. Перелік додаткової інформації, яка має обов’язково міститися в рішенні про застосування певного заходу впливу, визначається пунктом 28 розділу IV, пунктом 40 розділу V, пунктом 53 розділу VІ, пунктом 56 розділу VІІ, пунктом 67 розділу VІІІ, пунктом 80 розділу ІX </w:t>
            </w:r>
            <w:r w:rsidRPr="00484586">
              <w:rPr>
                <w:rFonts w:eastAsia="Calibri"/>
                <w:b/>
                <w:bCs/>
                <w:strike/>
                <w:color w:val="000000"/>
                <w:szCs w:val="28"/>
              </w:rPr>
              <w:t>та</w:t>
            </w:r>
            <w:r w:rsidRPr="00484586">
              <w:rPr>
                <w:rFonts w:eastAsia="Calibri"/>
                <w:bCs/>
                <w:color w:val="000000"/>
                <w:szCs w:val="28"/>
              </w:rPr>
              <w:t xml:space="preserve"> пунктом 105 розділу XІІ цього Положення. </w:t>
            </w:r>
          </w:p>
          <w:p w14:paraId="33BE391D" w14:textId="77777777" w:rsidR="00C043A2" w:rsidRPr="00484586" w:rsidRDefault="00C043A2">
            <w:pPr>
              <w:pStyle w:val="af2"/>
              <w:spacing w:before="0" w:after="0"/>
              <w:ind w:firstLine="592"/>
              <w:jc w:val="both"/>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3A1CD87" w14:textId="32B9A13E"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14. Перелік додаткової інформації, яка має обов’язково міститися в рішенні про застосування певного заходу впливу, визначається пунктом 28 розділу IV, пунктом 40 розділу V, пунктом 53 розділу VІ, пунктом 56 розділу VІІ, пунктом 67 розділу VІІІ, пунктом 80 розділу ІX</w:t>
            </w:r>
            <w:r w:rsidRPr="00484586">
              <w:rPr>
                <w:rFonts w:eastAsia="Calibri"/>
                <w:b/>
                <w:bCs/>
                <w:color w:val="000000"/>
                <w:szCs w:val="28"/>
              </w:rPr>
              <w:t>,</w:t>
            </w:r>
            <w:r w:rsidRPr="00484586">
              <w:rPr>
                <w:rFonts w:eastAsia="Calibri"/>
                <w:bCs/>
                <w:color w:val="000000"/>
                <w:szCs w:val="28"/>
              </w:rPr>
              <w:t xml:space="preserve"> пунктом 105 розділу XІІ,</w:t>
            </w:r>
            <w:r w:rsidRPr="00484586">
              <w:rPr>
                <w:rFonts w:eastAsia="Calibri"/>
                <w:b/>
                <w:bCs/>
                <w:color w:val="000000"/>
                <w:szCs w:val="28"/>
              </w:rPr>
              <w:t xml:space="preserve"> пунктом</w:t>
            </w:r>
            <w:r w:rsidR="006E7EE3" w:rsidRPr="00484586">
              <w:rPr>
                <w:rFonts w:eastAsia="Calibri"/>
                <w:b/>
                <w:bCs/>
                <w:color w:val="000000"/>
                <w:szCs w:val="28"/>
              </w:rPr>
              <w:t xml:space="preserve"> 113 розділу ХІІІ та пунктом 127</w:t>
            </w:r>
            <w:r w:rsidRPr="00484586">
              <w:rPr>
                <w:rFonts w:eastAsia="Calibri"/>
                <w:b/>
                <w:bCs/>
                <w:color w:val="000000"/>
                <w:szCs w:val="28"/>
              </w:rPr>
              <w:t xml:space="preserve"> розділу </w:t>
            </w:r>
            <w:r w:rsidRPr="00484586">
              <w:rPr>
                <w:rFonts w:eastAsia="Calibri"/>
                <w:b/>
                <w:bCs/>
                <w:color w:val="000000"/>
                <w:szCs w:val="28"/>
                <w:lang w:val="en-US"/>
              </w:rPr>
              <w:t>XIV</w:t>
            </w:r>
            <w:r w:rsidRPr="00484586">
              <w:rPr>
                <w:rFonts w:eastAsia="Calibri"/>
                <w:b/>
                <w:bCs/>
                <w:color w:val="000000"/>
                <w:szCs w:val="28"/>
              </w:rPr>
              <w:t xml:space="preserve"> цього Положення. </w:t>
            </w:r>
          </w:p>
          <w:p w14:paraId="11566C2B" w14:textId="77777777" w:rsidR="00C043A2" w:rsidRPr="00484586" w:rsidRDefault="00165248">
            <w:pPr>
              <w:shd w:val="clear" w:color="auto" w:fill="FFFFFF"/>
              <w:ind w:firstLine="684"/>
              <w:jc w:val="center"/>
              <w:rPr>
                <w:color w:val="000000"/>
                <w:sz w:val="28"/>
                <w:szCs w:val="28"/>
              </w:rPr>
            </w:pPr>
            <w:r w:rsidRPr="00484586">
              <w:rPr>
                <w:color w:val="000000"/>
                <w:sz w:val="28"/>
                <w:szCs w:val="28"/>
              </w:rPr>
              <w:t>(…)</w:t>
            </w:r>
          </w:p>
        </w:tc>
      </w:tr>
      <w:tr w:rsidR="00C043A2" w:rsidRPr="00484586" w14:paraId="7A518A3E"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761AA85" w14:textId="77777777" w:rsidR="00C043A2" w:rsidRPr="00484586" w:rsidRDefault="00165248">
            <w:pPr>
              <w:pStyle w:val="af3"/>
              <w:tabs>
                <w:tab w:val="left" w:pos="284"/>
                <w:tab w:val="left" w:pos="993"/>
              </w:tabs>
              <w:ind w:left="0" w:firstLine="709"/>
              <w:rPr>
                <w:rFonts w:eastAsia="Calibri"/>
                <w:bCs/>
                <w:color w:val="000000"/>
              </w:rPr>
            </w:pPr>
            <w:r w:rsidRPr="00484586">
              <w:rPr>
                <w:rFonts w:eastAsia="Calibri"/>
                <w:bCs/>
                <w:color w:val="000000"/>
              </w:rPr>
              <w:t>16. Національний банк відповідно до пункту 15 розділу ІІІ цього Положення надсилає учаснику ринку небанківських фінансових послуг/відповідальній особі небанківської фінансової групи:</w:t>
            </w:r>
          </w:p>
          <w:p w14:paraId="08D795C6" w14:textId="77777777" w:rsidR="00C043A2" w:rsidRPr="00484586" w:rsidRDefault="00C043A2">
            <w:pPr>
              <w:pStyle w:val="af3"/>
              <w:tabs>
                <w:tab w:val="left" w:pos="284"/>
                <w:tab w:val="left" w:pos="993"/>
              </w:tabs>
              <w:ind w:left="0" w:firstLine="709"/>
              <w:rPr>
                <w:rFonts w:eastAsia="Calibri"/>
                <w:bCs/>
                <w:color w:val="000000"/>
              </w:rPr>
            </w:pPr>
          </w:p>
          <w:p w14:paraId="51997E28" w14:textId="77777777" w:rsidR="00C043A2" w:rsidRPr="00484586" w:rsidRDefault="00165248">
            <w:pPr>
              <w:pStyle w:val="af3"/>
              <w:tabs>
                <w:tab w:val="left" w:pos="284"/>
                <w:tab w:val="left" w:pos="993"/>
              </w:tabs>
              <w:ind w:left="0" w:firstLine="709"/>
              <w:rPr>
                <w:rFonts w:eastAsia="Calibri"/>
              </w:rPr>
            </w:pPr>
            <w:r w:rsidRPr="00484586">
              <w:rPr>
                <w:rFonts w:eastAsia="Calibri"/>
                <w:bCs/>
                <w:color w:val="000000"/>
              </w:rPr>
              <w:t>1) копію рішення про застосування заходу впливу,</w:t>
            </w:r>
            <w:r w:rsidRPr="00484586">
              <w:rPr>
                <w:rFonts w:eastAsia="Calibri"/>
              </w:rPr>
              <w:t xml:space="preserve"> засвідчену в порядку, установленому законодавством України,</w:t>
            </w:r>
            <w:r w:rsidRPr="00484586">
              <w:rPr>
                <w:rFonts w:eastAsia="Calibri"/>
                <w:bCs/>
                <w:color w:val="000000"/>
              </w:rPr>
              <w:t xml:space="preserve"> ‒ якщо прийняте рішення є рішенням про застосування заходів впливу, визначених у пунктах 1, 2, 4‒8 частини першої статті 40 Закону про фінансові послуги;</w:t>
            </w:r>
          </w:p>
          <w:p w14:paraId="0889AB56" w14:textId="77777777" w:rsidR="00C043A2" w:rsidRPr="00484586" w:rsidRDefault="00165248">
            <w:pPr>
              <w:pStyle w:val="af2"/>
              <w:spacing w:before="0" w:after="0"/>
              <w:ind w:firstLine="592"/>
              <w:jc w:val="both"/>
              <w:rPr>
                <w:rFonts w:eastAsia="Calibri"/>
                <w:sz w:val="28"/>
                <w:szCs w:val="28"/>
              </w:rPr>
            </w:pPr>
            <w:r w:rsidRPr="00484586">
              <w:rPr>
                <w:rFonts w:eastAsia="Calibri"/>
                <w:sz w:val="28"/>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47EBDD0" w14:textId="77777777" w:rsidR="00C043A2" w:rsidRPr="00484586" w:rsidRDefault="00165248">
            <w:pPr>
              <w:pStyle w:val="af3"/>
              <w:tabs>
                <w:tab w:val="left" w:pos="284"/>
                <w:tab w:val="left" w:pos="993"/>
              </w:tabs>
              <w:ind w:left="0" w:firstLine="709"/>
              <w:rPr>
                <w:rFonts w:eastAsia="Calibri"/>
                <w:bCs/>
                <w:color w:val="000000"/>
              </w:rPr>
            </w:pPr>
            <w:r w:rsidRPr="00484586">
              <w:rPr>
                <w:rFonts w:eastAsia="Calibri"/>
                <w:bCs/>
                <w:color w:val="000000"/>
              </w:rPr>
              <w:t>16. Національний банк відповідно до пункту 15 розділу ІІІ цього Положення надсилає учаснику ринку небанківських фінансових послуг/відповідальній особі небанківської фінансової групи:</w:t>
            </w:r>
          </w:p>
          <w:p w14:paraId="2D44978D" w14:textId="77777777" w:rsidR="00C043A2" w:rsidRPr="00484586" w:rsidRDefault="00C043A2">
            <w:pPr>
              <w:pStyle w:val="af3"/>
              <w:tabs>
                <w:tab w:val="left" w:pos="284"/>
                <w:tab w:val="left" w:pos="993"/>
              </w:tabs>
              <w:ind w:left="0" w:firstLine="709"/>
              <w:rPr>
                <w:rFonts w:eastAsia="Calibri"/>
                <w:bCs/>
                <w:color w:val="000000"/>
              </w:rPr>
            </w:pPr>
          </w:p>
          <w:p w14:paraId="3B76BE89" w14:textId="099A9327" w:rsidR="00C043A2" w:rsidRPr="00484586" w:rsidRDefault="00165248">
            <w:pPr>
              <w:pStyle w:val="af3"/>
              <w:tabs>
                <w:tab w:val="left" w:pos="284"/>
                <w:tab w:val="left" w:pos="993"/>
              </w:tabs>
              <w:ind w:left="0" w:firstLine="825"/>
              <w:rPr>
                <w:rFonts w:eastAsia="Calibri"/>
              </w:rPr>
            </w:pPr>
            <w:r w:rsidRPr="00484586">
              <w:rPr>
                <w:rFonts w:eastAsia="Calibri"/>
                <w:bCs/>
                <w:color w:val="000000"/>
              </w:rPr>
              <w:t>1) копію рішення про застосування заходу впливу,</w:t>
            </w:r>
            <w:r w:rsidRPr="00484586">
              <w:rPr>
                <w:rFonts w:eastAsia="Calibri"/>
              </w:rPr>
              <w:t xml:space="preserve"> засвідчену в</w:t>
            </w:r>
            <w:r w:rsidR="00E102A9" w:rsidRPr="00484586">
              <w:rPr>
                <w:rFonts w:eastAsia="Calibri"/>
              </w:rPr>
              <w:t xml:space="preserve"> установленому</w:t>
            </w:r>
            <w:r w:rsidRPr="00484586">
              <w:rPr>
                <w:rFonts w:eastAsia="Calibri"/>
              </w:rPr>
              <w:t xml:space="preserve"> порядку, </w:t>
            </w:r>
            <w:r w:rsidRPr="00484586">
              <w:rPr>
                <w:rFonts w:eastAsia="Calibri"/>
                <w:bCs/>
                <w:color w:val="000000"/>
              </w:rPr>
              <w:t xml:space="preserve">‒ якщо прийняте рішення є рішенням про застосування заходів впливу, визначених у пунктах 1, 2, 4‒8 частини першої статті 40 Закону про фінансові послуги, </w:t>
            </w:r>
            <w:r w:rsidRPr="00484586">
              <w:rPr>
                <w:rFonts w:eastAsia="Calibri"/>
                <w:b/>
                <w:bCs/>
                <w:color w:val="000000"/>
              </w:rPr>
              <w:t>пунктах 1, 3‒5 частини першої статті 28 Закону про споживче кредитування</w:t>
            </w:r>
            <w:r w:rsidRPr="00484586">
              <w:rPr>
                <w:rFonts w:eastAsia="Calibri"/>
                <w:bCs/>
                <w:color w:val="000000"/>
              </w:rPr>
              <w:t>;</w:t>
            </w:r>
          </w:p>
          <w:p w14:paraId="55785E17" w14:textId="77777777" w:rsidR="00C043A2" w:rsidRPr="00484586" w:rsidRDefault="00C043A2">
            <w:pPr>
              <w:pStyle w:val="af3"/>
              <w:tabs>
                <w:tab w:val="left" w:pos="284"/>
                <w:tab w:val="left" w:pos="993"/>
              </w:tabs>
              <w:ind w:left="0" w:firstLine="709"/>
              <w:rPr>
                <w:rFonts w:eastAsia="Calibri"/>
                <w:bCs/>
                <w:strike/>
                <w:color w:val="000000"/>
              </w:rPr>
            </w:pPr>
          </w:p>
          <w:p w14:paraId="05BE8DC6" w14:textId="77777777" w:rsidR="00C043A2" w:rsidRPr="00484586" w:rsidRDefault="00165248">
            <w:pPr>
              <w:pStyle w:val="af3"/>
              <w:tabs>
                <w:tab w:val="left" w:pos="284"/>
                <w:tab w:val="left" w:pos="993"/>
              </w:tabs>
              <w:ind w:left="0" w:firstLine="709"/>
              <w:rPr>
                <w:rFonts w:eastAsia="Calibri"/>
                <w:bCs/>
                <w:color w:val="000000"/>
              </w:rPr>
            </w:pPr>
            <w:r w:rsidRPr="00484586">
              <w:rPr>
                <w:rFonts w:eastAsia="Calibri"/>
                <w:bCs/>
                <w:color w:val="000000"/>
              </w:rPr>
              <w:t xml:space="preserve"> (…)</w:t>
            </w:r>
          </w:p>
        </w:tc>
      </w:tr>
      <w:tr w:rsidR="00C043A2" w:rsidRPr="00484586" w14:paraId="4A7D5E60"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53157E6"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color w:val="000000"/>
                <w:szCs w:val="28"/>
              </w:rPr>
              <w:t xml:space="preserve">20. Національний банк застосовує заходи впливу протягом шести місяців із дня виявлення порушення, але не пізніше ніж через один рік із дня порушення учасником ринку небанківських фінансових послуг/небанківською фінансовою групою </w:t>
            </w:r>
            <w:r w:rsidRPr="00484586">
              <w:rPr>
                <w:rFonts w:eastAsia="Calibri"/>
                <w:b/>
                <w:color w:val="000000"/>
                <w:szCs w:val="28"/>
              </w:rPr>
              <w:t xml:space="preserve">законів та інших нормативно-правових актів, що </w:t>
            </w:r>
            <w:r w:rsidRPr="00484586">
              <w:rPr>
                <w:rFonts w:eastAsia="Calibri"/>
                <w:b/>
                <w:color w:val="000000"/>
                <w:szCs w:val="28"/>
              </w:rPr>
              <w:lastRenderedPageBreak/>
              <w:t>регулюють діяльність із надання небанківських фінансових послуг</w:t>
            </w:r>
            <w:r w:rsidRPr="00484586">
              <w:rPr>
                <w:rFonts w:eastAsia="Calibri"/>
                <w:color w:val="000000"/>
                <w:szCs w:val="28"/>
              </w:rPr>
              <w:t xml:space="preserve">. </w:t>
            </w:r>
          </w:p>
          <w:p w14:paraId="7105D144" w14:textId="77777777" w:rsidR="00C043A2" w:rsidRPr="00484586" w:rsidRDefault="00165248">
            <w:pPr>
              <w:pStyle w:val="rvps2"/>
              <w:shd w:val="clear" w:color="auto" w:fill="FFFFFF"/>
              <w:spacing w:before="0" w:after="0"/>
              <w:ind w:firstLine="709"/>
              <w:jc w:val="both"/>
              <w:rPr>
                <w:rFonts w:eastAsia="Calibri"/>
                <w:color w:val="000000"/>
                <w:szCs w:val="28"/>
              </w:rPr>
            </w:pPr>
            <w:r w:rsidRPr="00484586">
              <w:rPr>
                <w:rFonts w:eastAsia="Calibri"/>
                <w:color w:val="000000"/>
                <w:szCs w:val="28"/>
              </w:rPr>
              <w:t>Для триваючого порушення днем порушення є кожен день, протягом якого порушення триває.</w:t>
            </w:r>
          </w:p>
          <w:p w14:paraId="073A1F2F"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5BCAFCC1"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color w:val="000000"/>
                <w:szCs w:val="28"/>
              </w:rPr>
              <w:lastRenderedPageBreak/>
              <w:t xml:space="preserve">20. Національний банк застосовує заходи впливу протягом шести місяців із дня виявлення порушення, але не пізніше ніж через один рік із дня порушення учасником ринку небанківських фінансових послуг/небанківською фінансовою </w:t>
            </w:r>
            <w:r w:rsidRPr="00484586">
              <w:rPr>
                <w:rFonts w:eastAsia="Calibri"/>
                <w:color w:val="000000"/>
                <w:szCs w:val="28"/>
              </w:rPr>
              <w:lastRenderedPageBreak/>
              <w:t xml:space="preserve">групою </w:t>
            </w:r>
            <w:r w:rsidRPr="00484586">
              <w:rPr>
                <w:rFonts w:eastAsia="Calibri"/>
                <w:b/>
                <w:bCs/>
                <w:color w:val="000000"/>
                <w:szCs w:val="28"/>
              </w:rPr>
              <w:t>законодавства про фінансові послуги</w:t>
            </w:r>
            <w:r w:rsidRPr="00484586">
              <w:rPr>
                <w:rFonts w:eastAsia="Calibri"/>
                <w:b/>
                <w:bCs/>
                <w:color w:val="000000"/>
                <w:szCs w:val="28"/>
                <w:lang w:val="ru-RU"/>
              </w:rPr>
              <w:t>/</w:t>
            </w:r>
            <w:r w:rsidRPr="00484586">
              <w:rPr>
                <w:rFonts w:eastAsia="Calibri"/>
                <w:b/>
                <w:bCs/>
                <w:color w:val="000000"/>
                <w:szCs w:val="28"/>
              </w:rPr>
              <w:t>законодавств</w:t>
            </w:r>
            <w:r w:rsidRPr="00484586">
              <w:rPr>
                <w:rFonts w:eastAsia="Calibri"/>
                <w:b/>
                <w:bCs/>
                <w:color w:val="000000"/>
                <w:szCs w:val="28"/>
                <w:lang w:val="ru-RU"/>
              </w:rPr>
              <w:t>а</w:t>
            </w:r>
            <w:r w:rsidRPr="00484586">
              <w:rPr>
                <w:rFonts w:eastAsia="Calibri"/>
                <w:b/>
                <w:bCs/>
                <w:color w:val="000000"/>
                <w:szCs w:val="28"/>
              </w:rPr>
              <w:t xml:space="preserve"> про захист прав споживачів</w:t>
            </w:r>
            <w:r w:rsidRPr="00484586">
              <w:rPr>
                <w:rFonts w:eastAsia="Calibri"/>
                <w:color w:val="000000"/>
                <w:szCs w:val="28"/>
              </w:rPr>
              <w:t xml:space="preserve">. </w:t>
            </w:r>
          </w:p>
          <w:p w14:paraId="154F582D" w14:textId="77777777" w:rsidR="00C043A2" w:rsidRPr="00484586" w:rsidRDefault="00165248">
            <w:pPr>
              <w:pStyle w:val="rvps2"/>
              <w:shd w:val="clear" w:color="auto" w:fill="FFFFFF"/>
              <w:spacing w:before="0" w:after="0"/>
              <w:ind w:firstLine="709"/>
              <w:jc w:val="both"/>
              <w:rPr>
                <w:rFonts w:eastAsia="Calibri"/>
                <w:color w:val="000000"/>
                <w:szCs w:val="28"/>
              </w:rPr>
            </w:pPr>
            <w:r w:rsidRPr="00484586">
              <w:rPr>
                <w:rFonts w:eastAsia="Calibri"/>
                <w:color w:val="000000"/>
                <w:szCs w:val="28"/>
              </w:rPr>
              <w:t>Для триваючого порушення днем порушення є кожен день, протягом якого порушення триває.</w:t>
            </w:r>
          </w:p>
          <w:p w14:paraId="1FF66495" w14:textId="77777777" w:rsidR="00C043A2" w:rsidRPr="00484586" w:rsidRDefault="00165248">
            <w:pPr>
              <w:pStyle w:val="af3"/>
              <w:tabs>
                <w:tab w:val="left" w:pos="284"/>
                <w:tab w:val="left" w:pos="993"/>
              </w:tabs>
              <w:ind w:left="0" w:firstLine="709"/>
              <w:jc w:val="center"/>
              <w:rPr>
                <w:rFonts w:eastAsia="Calibri"/>
                <w:bCs/>
                <w:color w:val="000000"/>
              </w:rPr>
            </w:pPr>
            <w:r w:rsidRPr="00484586">
              <w:rPr>
                <w:rFonts w:eastAsia="Calibri"/>
                <w:bCs/>
                <w:color w:val="000000"/>
              </w:rPr>
              <w:t>(…)</w:t>
            </w:r>
          </w:p>
        </w:tc>
      </w:tr>
      <w:tr w:rsidR="00C043A2" w:rsidRPr="00484586" w14:paraId="3205B019"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69A7632"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lastRenderedPageBreak/>
              <w:t xml:space="preserve">22. Застосування заходів впливу до учасників ринку небанківських фінансових послуг/небанківських фінансових груп за порушення </w:t>
            </w:r>
            <w:r w:rsidRPr="00484586">
              <w:rPr>
                <w:rFonts w:eastAsia="Calibri"/>
                <w:b/>
                <w:bCs/>
                <w:color w:val="000000"/>
                <w:szCs w:val="28"/>
              </w:rPr>
              <w:t>законів та інших нормативно-правових актів, що регулюють діяльність із надання небанківських фінансових послуг,</w:t>
            </w:r>
            <w:r w:rsidRPr="00484586">
              <w:rPr>
                <w:rFonts w:eastAsia="Calibri"/>
                <w:bCs/>
                <w:color w:val="000000"/>
                <w:szCs w:val="28"/>
              </w:rPr>
              <w:t xml:space="preserve"> не звільняє від адміністративної відповідальності винних у вчиненні порушень посадових осіб.</w:t>
            </w:r>
          </w:p>
          <w:p w14:paraId="2EB53687" w14:textId="77777777" w:rsidR="00C043A2" w:rsidRPr="00484586" w:rsidRDefault="00165248">
            <w:pPr>
              <w:pStyle w:val="rvps2"/>
              <w:shd w:val="clear" w:color="auto" w:fill="FFFFFF"/>
              <w:spacing w:before="0" w:after="0"/>
              <w:ind w:firstLine="709"/>
              <w:jc w:val="center"/>
              <w:rPr>
                <w:rFonts w:eastAsia="Calibri"/>
                <w:bCs/>
                <w:color w:val="000000"/>
                <w:szCs w:val="28"/>
              </w:rPr>
            </w:pPr>
            <w:r w:rsidRPr="00484586">
              <w:rPr>
                <w:rFonts w:eastAsia="Calibri"/>
                <w:bCs/>
                <w:color w:val="000000"/>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78F9B520"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 xml:space="preserve">22. Застосування заходів впливу до учасників ринку небанківських фінансових послуг/небанківських фінансових груп за порушення </w:t>
            </w:r>
            <w:r w:rsidRPr="00484586">
              <w:rPr>
                <w:rFonts w:eastAsia="Calibri"/>
                <w:b/>
                <w:bCs/>
                <w:color w:val="000000"/>
                <w:szCs w:val="28"/>
              </w:rPr>
              <w:t>законодавства про фінансові послуги/законодавства про захист прав споживачів</w:t>
            </w:r>
            <w:r w:rsidRPr="00484586">
              <w:rPr>
                <w:rFonts w:eastAsia="Calibri"/>
                <w:bCs/>
                <w:color w:val="000000"/>
                <w:szCs w:val="28"/>
              </w:rPr>
              <w:t xml:space="preserve"> не звільняє від адміністративної відповідальності винних у вчиненні порушень посадових осіб.</w:t>
            </w:r>
          </w:p>
          <w:p w14:paraId="1EA695E5" w14:textId="77777777" w:rsidR="00C043A2" w:rsidRPr="00484586" w:rsidRDefault="00C043A2">
            <w:pPr>
              <w:pStyle w:val="rvps2"/>
              <w:shd w:val="clear" w:color="auto" w:fill="FFFFFF"/>
              <w:spacing w:before="0" w:after="0"/>
              <w:ind w:firstLine="709"/>
              <w:jc w:val="center"/>
              <w:rPr>
                <w:rFonts w:eastAsia="Calibri"/>
                <w:bCs/>
                <w:color w:val="000000"/>
                <w:szCs w:val="28"/>
              </w:rPr>
            </w:pPr>
          </w:p>
          <w:p w14:paraId="77D14309" w14:textId="77777777" w:rsidR="00C043A2" w:rsidRPr="00484586" w:rsidRDefault="00165248">
            <w:pPr>
              <w:pStyle w:val="rvps2"/>
              <w:shd w:val="clear" w:color="auto" w:fill="FFFFFF"/>
              <w:spacing w:before="0" w:after="0"/>
              <w:ind w:firstLine="709"/>
              <w:jc w:val="center"/>
              <w:rPr>
                <w:rFonts w:eastAsia="Calibri"/>
                <w:bCs/>
                <w:color w:val="000000"/>
                <w:szCs w:val="28"/>
              </w:rPr>
            </w:pPr>
            <w:r w:rsidRPr="00484586">
              <w:rPr>
                <w:rFonts w:eastAsia="Calibri"/>
                <w:bCs/>
                <w:color w:val="000000"/>
                <w:szCs w:val="28"/>
              </w:rPr>
              <w:t>(…)</w:t>
            </w:r>
          </w:p>
        </w:tc>
      </w:tr>
      <w:tr w:rsidR="00C043A2" w:rsidRPr="00484586" w14:paraId="28B9913B"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1F41846D" w14:textId="77777777" w:rsidR="00C043A2" w:rsidRPr="00484586" w:rsidRDefault="00165248">
            <w:pPr>
              <w:ind w:firstLine="709"/>
              <w:jc w:val="both"/>
              <w:rPr>
                <w:sz w:val="28"/>
                <w:szCs w:val="28"/>
              </w:rPr>
            </w:pPr>
            <w:r w:rsidRPr="00484586">
              <w:rPr>
                <w:bCs/>
                <w:kern w:val="2"/>
                <w:sz w:val="28"/>
                <w:szCs w:val="28"/>
                <w:lang w:bidi="hi-IN"/>
              </w:rPr>
              <w:t>25. </w:t>
            </w:r>
            <w:r w:rsidRPr="00484586">
              <w:rPr>
                <w:bCs/>
                <w:color w:val="000000"/>
                <w:sz w:val="28"/>
                <w:szCs w:val="28"/>
              </w:rPr>
              <w:t>Учасник ринку небанківських фінансових послуг/відповідальна особа небанківської фінансової групи подає Національному банку документи/копії документів</w:t>
            </w:r>
            <w:r w:rsidRPr="00484586">
              <w:rPr>
                <w:bCs/>
                <w:sz w:val="28"/>
                <w:szCs w:val="28"/>
              </w:rPr>
              <w:t>/інформацію</w:t>
            </w:r>
            <w:r w:rsidRPr="00484586">
              <w:rPr>
                <w:bCs/>
                <w:color w:val="000000"/>
                <w:sz w:val="28"/>
                <w:szCs w:val="28"/>
              </w:rPr>
              <w:t xml:space="preserve">, визначені в пункті 29, абзаці другому пункту 30, пункті 31 розділу </w:t>
            </w:r>
            <w:r w:rsidRPr="00484586">
              <w:rPr>
                <w:bCs/>
                <w:color w:val="000000"/>
                <w:sz w:val="28"/>
                <w:szCs w:val="28"/>
                <w:lang w:val="en-US"/>
              </w:rPr>
              <w:t>IV</w:t>
            </w:r>
            <w:r w:rsidRPr="00484586">
              <w:rPr>
                <w:bCs/>
                <w:color w:val="000000"/>
                <w:sz w:val="28"/>
                <w:szCs w:val="28"/>
              </w:rPr>
              <w:t xml:space="preserve">, пунктах 41, 42, 45, 46 розділу </w:t>
            </w:r>
            <w:r w:rsidRPr="00484586">
              <w:rPr>
                <w:bCs/>
                <w:color w:val="000000"/>
                <w:sz w:val="28"/>
                <w:szCs w:val="28"/>
                <w:lang w:val="en-US"/>
              </w:rPr>
              <w:t>V</w:t>
            </w:r>
            <w:r w:rsidRPr="00484586">
              <w:rPr>
                <w:bCs/>
                <w:color w:val="000000"/>
                <w:sz w:val="28"/>
                <w:szCs w:val="28"/>
              </w:rPr>
              <w:t xml:space="preserve">, пункті 54 розділу </w:t>
            </w:r>
            <w:r w:rsidRPr="00484586">
              <w:rPr>
                <w:bCs/>
                <w:color w:val="000000"/>
                <w:sz w:val="28"/>
                <w:szCs w:val="28"/>
                <w:lang w:val="en-US"/>
              </w:rPr>
              <w:t>V</w:t>
            </w:r>
            <w:r w:rsidRPr="00484586">
              <w:rPr>
                <w:bCs/>
                <w:color w:val="000000"/>
                <w:sz w:val="28"/>
                <w:szCs w:val="28"/>
              </w:rPr>
              <w:t xml:space="preserve">І, пункті 62 розділу </w:t>
            </w:r>
            <w:r w:rsidRPr="00484586">
              <w:rPr>
                <w:bCs/>
                <w:color w:val="000000"/>
                <w:sz w:val="28"/>
                <w:szCs w:val="28"/>
                <w:lang w:val="en-US"/>
              </w:rPr>
              <w:t>V</w:t>
            </w:r>
            <w:r w:rsidRPr="00484586">
              <w:rPr>
                <w:bCs/>
                <w:color w:val="000000"/>
                <w:sz w:val="28"/>
                <w:szCs w:val="28"/>
              </w:rPr>
              <w:t xml:space="preserve">ІІ, пунктах 75, 82‒84 розділу ІХ, пунктах 89, 92, 101 розділу </w:t>
            </w:r>
            <w:r w:rsidRPr="00484586">
              <w:rPr>
                <w:bCs/>
                <w:color w:val="000000"/>
                <w:sz w:val="28"/>
                <w:szCs w:val="28"/>
                <w:lang w:val="en-US"/>
              </w:rPr>
              <w:t>X</w:t>
            </w:r>
            <w:r w:rsidRPr="00484586">
              <w:rPr>
                <w:bCs/>
                <w:color w:val="000000"/>
                <w:sz w:val="28"/>
                <w:szCs w:val="28"/>
              </w:rPr>
              <w:t xml:space="preserve">І, пункті 108 розділу </w:t>
            </w:r>
            <w:r w:rsidRPr="00484586">
              <w:rPr>
                <w:bCs/>
                <w:color w:val="000000"/>
                <w:sz w:val="28"/>
                <w:szCs w:val="28"/>
                <w:lang w:val="en-US"/>
              </w:rPr>
              <w:t>X</w:t>
            </w:r>
            <w:r w:rsidRPr="00484586">
              <w:rPr>
                <w:bCs/>
                <w:color w:val="000000"/>
                <w:sz w:val="28"/>
                <w:szCs w:val="28"/>
              </w:rPr>
              <w:t xml:space="preserve">ІІ цього Положення </w:t>
            </w:r>
            <w:r w:rsidRPr="00484586">
              <w:rPr>
                <w:bCs/>
                <w:kern w:val="2"/>
                <w:sz w:val="28"/>
                <w:szCs w:val="28"/>
                <w:lang w:bidi="hi-IN"/>
              </w:rPr>
              <w:t>одним із таких способів</w:t>
            </w:r>
            <w:r w:rsidRPr="00484586">
              <w:rPr>
                <w:b/>
                <w:bCs/>
                <w:kern w:val="2"/>
                <w:sz w:val="28"/>
                <w:szCs w:val="28"/>
                <w:lang w:bidi="hi-IN"/>
              </w:rPr>
              <w:t>:</w:t>
            </w:r>
          </w:p>
          <w:p w14:paraId="2F821F2B" w14:textId="77777777" w:rsidR="00C043A2" w:rsidRPr="00484586" w:rsidRDefault="00C043A2">
            <w:pPr>
              <w:pStyle w:val="af2"/>
              <w:spacing w:before="0" w:after="0"/>
              <w:ind w:firstLine="592"/>
              <w:jc w:val="both"/>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2DF278BB" w14:textId="426FC882" w:rsidR="00C043A2" w:rsidRPr="00484586" w:rsidRDefault="00165248">
            <w:pPr>
              <w:ind w:firstLine="709"/>
              <w:jc w:val="both"/>
              <w:rPr>
                <w:sz w:val="28"/>
                <w:szCs w:val="28"/>
              </w:rPr>
            </w:pPr>
            <w:r w:rsidRPr="00484586">
              <w:rPr>
                <w:bCs/>
                <w:kern w:val="2"/>
                <w:sz w:val="28"/>
                <w:szCs w:val="28"/>
                <w:lang w:bidi="hi-IN"/>
              </w:rPr>
              <w:t>25. </w:t>
            </w:r>
            <w:r w:rsidRPr="00484586">
              <w:rPr>
                <w:bCs/>
                <w:color w:val="000000"/>
                <w:sz w:val="28"/>
                <w:szCs w:val="28"/>
              </w:rPr>
              <w:t>Учасник ринку небанківських фінансових послуг/відповідальна особа небанківської фінансової групи подає Національному банку документи/копії документів</w:t>
            </w:r>
            <w:r w:rsidRPr="00484586">
              <w:rPr>
                <w:bCs/>
                <w:sz w:val="28"/>
                <w:szCs w:val="28"/>
              </w:rPr>
              <w:t>/інформацію</w:t>
            </w:r>
            <w:r w:rsidRPr="00484586">
              <w:rPr>
                <w:bCs/>
                <w:color w:val="000000"/>
                <w:sz w:val="28"/>
                <w:szCs w:val="28"/>
              </w:rPr>
              <w:t xml:space="preserve">, визначені в пункті 29, абзаці другому пункту 30, пункті 31 розділу </w:t>
            </w:r>
            <w:r w:rsidRPr="00484586">
              <w:rPr>
                <w:bCs/>
                <w:color w:val="000000"/>
                <w:sz w:val="28"/>
                <w:szCs w:val="28"/>
                <w:lang w:val="en-US"/>
              </w:rPr>
              <w:t>IV</w:t>
            </w:r>
            <w:r w:rsidRPr="00484586">
              <w:rPr>
                <w:bCs/>
                <w:color w:val="000000"/>
                <w:sz w:val="28"/>
                <w:szCs w:val="28"/>
              </w:rPr>
              <w:t xml:space="preserve">, пунктах 41, 42, 45, 46 розділу </w:t>
            </w:r>
            <w:r w:rsidRPr="00484586">
              <w:rPr>
                <w:bCs/>
                <w:color w:val="000000"/>
                <w:sz w:val="28"/>
                <w:szCs w:val="28"/>
                <w:lang w:val="en-US"/>
              </w:rPr>
              <w:t>V</w:t>
            </w:r>
            <w:r w:rsidRPr="00484586">
              <w:rPr>
                <w:bCs/>
                <w:color w:val="000000"/>
                <w:sz w:val="28"/>
                <w:szCs w:val="28"/>
              </w:rPr>
              <w:t xml:space="preserve">, пункті 54 розділу </w:t>
            </w:r>
            <w:r w:rsidRPr="00484586">
              <w:rPr>
                <w:bCs/>
                <w:color w:val="000000"/>
                <w:sz w:val="28"/>
                <w:szCs w:val="28"/>
                <w:lang w:val="en-US"/>
              </w:rPr>
              <w:t>V</w:t>
            </w:r>
            <w:r w:rsidRPr="00484586">
              <w:rPr>
                <w:bCs/>
                <w:color w:val="000000"/>
                <w:sz w:val="28"/>
                <w:szCs w:val="28"/>
              </w:rPr>
              <w:t xml:space="preserve">І, пункті 62 розділу </w:t>
            </w:r>
            <w:r w:rsidRPr="00484586">
              <w:rPr>
                <w:bCs/>
                <w:color w:val="000000"/>
                <w:sz w:val="28"/>
                <w:szCs w:val="28"/>
                <w:lang w:val="en-US"/>
              </w:rPr>
              <w:t>V</w:t>
            </w:r>
            <w:r w:rsidRPr="00484586">
              <w:rPr>
                <w:bCs/>
                <w:color w:val="000000"/>
                <w:sz w:val="28"/>
                <w:szCs w:val="28"/>
              </w:rPr>
              <w:t xml:space="preserve">ІІ, пунктах 75, 82‒84 розділу ІХ, пунктах 89, 92, 101 розділу </w:t>
            </w:r>
            <w:r w:rsidRPr="00484586">
              <w:rPr>
                <w:bCs/>
                <w:color w:val="000000"/>
                <w:sz w:val="28"/>
                <w:szCs w:val="28"/>
                <w:lang w:val="en-US"/>
              </w:rPr>
              <w:t>X</w:t>
            </w:r>
            <w:r w:rsidRPr="00484586">
              <w:rPr>
                <w:bCs/>
                <w:color w:val="000000"/>
                <w:sz w:val="28"/>
                <w:szCs w:val="28"/>
              </w:rPr>
              <w:t xml:space="preserve">І, пункті 108 розділу </w:t>
            </w:r>
            <w:r w:rsidRPr="00484586">
              <w:rPr>
                <w:bCs/>
                <w:color w:val="000000"/>
                <w:sz w:val="28"/>
                <w:szCs w:val="28"/>
                <w:lang w:val="en-US"/>
              </w:rPr>
              <w:t>X</w:t>
            </w:r>
            <w:r w:rsidRPr="00484586">
              <w:rPr>
                <w:bCs/>
                <w:color w:val="000000"/>
                <w:sz w:val="28"/>
                <w:szCs w:val="28"/>
              </w:rPr>
              <w:t>ІІ</w:t>
            </w:r>
            <w:r w:rsidRPr="00484586">
              <w:rPr>
                <w:b/>
                <w:bCs/>
                <w:color w:val="000000"/>
                <w:sz w:val="28"/>
                <w:szCs w:val="28"/>
              </w:rPr>
              <w:t>, пункті 114, абзаці другому пункту 115, пункті 116, абзаці другому пункту 118,  пункті 1</w:t>
            </w:r>
            <w:r w:rsidR="00527184" w:rsidRPr="00484586">
              <w:rPr>
                <w:b/>
                <w:bCs/>
                <w:color w:val="000000"/>
                <w:sz w:val="28"/>
                <w:szCs w:val="28"/>
              </w:rPr>
              <w:t>21 розділу ХІІІ, пункті 130</w:t>
            </w:r>
            <w:r w:rsidRPr="00484586">
              <w:rPr>
                <w:b/>
                <w:bCs/>
                <w:color w:val="000000"/>
                <w:sz w:val="28"/>
                <w:szCs w:val="28"/>
              </w:rPr>
              <w:t xml:space="preserve"> розділу </w:t>
            </w:r>
            <w:r w:rsidRPr="00484586">
              <w:rPr>
                <w:b/>
                <w:bCs/>
                <w:color w:val="000000"/>
                <w:sz w:val="28"/>
                <w:szCs w:val="28"/>
                <w:lang w:val="en-US"/>
              </w:rPr>
              <w:t>XIV</w:t>
            </w:r>
            <w:r w:rsidRPr="00484586">
              <w:rPr>
                <w:b/>
                <w:bCs/>
                <w:color w:val="000000"/>
                <w:sz w:val="28"/>
                <w:szCs w:val="28"/>
              </w:rPr>
              <w:t xml:space="preserve"> </w:t>
            </w:r>
            <w:r w:rsidRPr="00484586">
              <w:rPr>
                <w:bCs/>
                <w:color w:val="000000"/>
                <w:sz w:val="28"/>
                <w:szCs w:val="28"/>
              </w:rPr>
              <w:t xml:space="preserve">цього Положення </w:t>
            </w:r>
            <w:r w:rsidRPr="00484586">
              <w:rPr>
                <w:bCs/>
                <w:kern w:val="2"/>
                <w:sz w:val="28"/>
                <w:szCs w:val="28"/>
                <w:lang w:bidi="hi-IN"/>
              </w:rPr>
              <w:t>одним із таких способів:</w:t>
            </w:r>
          </w:p>
          <w:p w14:paraId="4A0E7C0B" w14:textId="77777777" w:rsidR="00C043A2" w:rsidRPr="00484586" w:rsidRDefault="00165248">
            <w:pPr>
              <w:ind w:firstLine="709"/>
              <w:jc w:val="center"/>
              <w:rPr>
                <w:bCs/>
                <w:kern w:val="2"/>
                <w:sz w:val="28"/>
                <w:szCs w:val="28"/>
                <w:lang w:bidi="hi-IN"/>
              </w:rPr>
            </w:pPr>
            <w:r w:rsidRPr="00484586">
              <w:rPr>
                <w:bCs/>
                <w:kern w:val="2"/>
                <w:sz w:val="28"/>
                <w:szCs w:val="28"/>
                <w:lang w:bidi="hi-IN"/>
              </w:rPr>
              <w:t>(…)</w:t>
            </w:r>
          </w:p>
        </w:tc>
      </w:tr>
      <w:tr w:rsidR="00C043A2" w:rsidRPr="00484586" w14:paraId="0050CD48" w14:textId="77777777" w:rsidTr="003114EF">
        <w:tc>
          <w:tcPr>
            <w:tcW w:w="7549" w:type="dxa"/>
            <w:tcBorders>
              <w:top w:val="single" w:sz="4" w:space="0" w:color="000000"/>
              <w:left w:val="single" w:sz="4" w:space="0" w:color="000000"/>
              <w:right w:val="single" w:sz="4" w:space="0" w:color="000000"/>
            </w:tcBorders>
            <w:shd w:val="clear" w:color="auto" w:fill="auto"/>
          </w:tcPr>
          <w:p w14:paraId="7205591A" w14:textId="77777777" w:rsidR="00C043A2" w:rsidRPr="00484586" w:rsidRDefault="00165248">
            <w:pPr>
              <w:pStyle w:val="2"/>
              <w:spacing w:before="0"/>
              <w:ind w:firstLine="709"/>
              <w:jc w:val="center"/>
              <w:rPr>
                <w:rFonts w:ascii="Times New Roman" w:hAnsi="Times New Roman" w:cs="Times New Roman"/>
                <w:bCs/>
                <w:color w:val="000000"/>
                <w:sz w:val="28"/>
                <w:szCs w:val="28"/>
              </w:rPr>
            </w:pPr>
            <w:r w:rsidRPr="00484586">
              <w:rPr>
                <w:rFonts w:ascii="Times New Roman" w:hAnsi="Times New Roman" w:cs="Times New Roman"/>
                <w:bCs/>
                <w:color w:val="000000"/>
                <w:sz w:val="28"/>
                <w:szCs w:val="28"/>
              </w:rPr>
              <w:lastRenderedPageBreak/>
              <w:t>IV. Зобов’язання порушника вжити заходів для усунення порушення та/або вжити заходів для усунення причин, що сприяли вчиненню порушення</w:t>
            </w:r>
          </w:p>
          <w:p w14:paraId="52381E06" w14:textId="77777777" w:rsidR="00C043A2" w:rsidRPr="00484586" w:rsidRDefault="00165248">
            <w:pPr>
              <w:ind w:firstLine="709"/>
              <w:jc w:val="center"/>
              <w:rPr>
                <w:sz w:val="28"/>
                <w:szCs w:val="28"/>
              </w:rPr>
            </w:pPr>
            <w:r w:rsidRPr="00484586">
              <w:rPr>
                <w:sz w:val="28"/>
                <w:szCs w:val="28"/>
              </w:rPr>
              <w:t>(…)</w:t>
            </w:r>
          </w:p>
        </w:tc>
        <w:tc>
          <w:tcPr>
            <w:tcW w:w="7579" w:type="dxa"/>
            <w:tcBorders>
              <w:top w:val="single" w:sz="4" w:space="0" w:color="000000"/>
              <w:left w:val="single" w:sz="4" w:space="0" w:color="000000"/>
              <w:right w:val="single" w:sz="4" w:space="0" w:color="000000"/>
            </w:tcBorders>
            <w:shd w:val="clear" w:color="auto" w:fill="auto"/>
          </w:tcPr>
          <w:p w14:paraId="4DE4B574" w14:textId="77777777" w:rsidR="00C043A2" w:rsidRPr="00484586" w:rsidRDefault="00165248">
            <w:pPr>
              <w:pStyle w:val="2"/>
              <w:spacing w:before="0"/>
              <w:ind w:firstLine="709"/>
              <w:jc w:val="center"/>
              <w:rPr>
                <w:rFonts w:ascii="Times New Roman" w:hAnsi="Times New Roman" w:cs="Times New Roman"/>
                <w:bCs/>
                <w:color w:val="000000"/>
                <w:sz w:val="28"/>
                <w:szCs w:val="28"/>
              </w:rPr>
            </w:pPr>
            <w:r w:rsidRPr="00484586">
              <w:rPr>
                <w:rFonts w:ascii="Times New Roman" w:hAnsi="Times New Roman" w:cs="Times New Roman"/>
                <w:bCs/>
                <w:color w:val="000000"/>
                <w:sz w:val="28"/>
                <w:szCs w:val="28"/>
              </w:rPr>
              <w:t>IV. Зобов’язання порушника вжити заходів для усунення порушення та/або вжити заходів для усунення причин, що сприяли вчиненню порушення</w:t>
            </w:r>
          </w:p>
          <w:p w14:paraId="5A1204D9" w14:textId="77777777" w:rsidR="00C043A2" w:rsidRPr="00484586" w:rsidRDefault="00165248">
            <w:pPr>
              <w:jc w:val="center"/>
              <w:rPr>
                <w:sz w:val="28"/>
                <w:szCs w:val="28"/>
              </w:rPr>
            </w:pPr>
            <w:r w:rsidRPr="00484586">
              <w:rPr>
                <w:sz w:val="28"/>
                <w:szCs w:val="28"/>
              </w:rPr>
              <w:t>(…)</w:t>
            </w:r>
          </w:p>
        </w:tc>
      </w:tr>
      <w:tr w:rsidR="00C043A2" w:rsidRPr="00484586" w14:paraId="37D9E7FC" w14:textId="77777777" w:rsidTr="003114EF">
        <w:tc>
          <w:tcPr>
            <w:tcW w:w="7549" w:type="dxa"/>
            <w:tcBorders>
              <w:left w:val="single" w:sz="4" w:space="0" w:color="000000"/>
              <w:bottom w:val="single" w:sz="4" w:space="0" w:color="000000"/>
              <w:right w:val="single" w:sz="4" w:space="0" w:color="000000"/>
            </w:tcBorders>
            <w:shd w:val="clear" w:color="auto" w:fill="auto"/>
          </w:tcPr>
          <w:p w14:paraId="36DFEB78" w14:textId="77777777" w:rsidR="00C043A2" w:rsidRPr="00484586" w:rsidRDefault="00165248">
            <w:pPr>
              <w:pStyle w:val="rvps2"/>
              <w:tabs>
                <w:tab w:val="left" w:pos="284"/>
              </w:tabs>
              <w:spacing w:before="0" w:after="0"/>
              <w:ind w:firstLine="709"/>
              <w:jc w:val="both"/>
              <w:rPr>
                <w:rFonts w:eastAsia="Calibri"/>
                <w:szCs w:val="28"/>
              </w:rPr>
            </w:pPr>
            <w:r w:rsidRPr="00484586">
              <w:rPr>
                <w:rFonts w:eastAsia="Calibri"/>
                <w:bCs/>
                <w:color w:val="000000"/>
                <w:szCs w:val="28"/>
              </w:rPr>
              <w:t xml:space="preserve">27. Метою застосування заходу впливу у вигляді зобов’язання порушника вжити заходів для усунення порушення та/або вжити заходів для усунення причин, що сприяли вчиненню порушення, є усунення учасником ринку небанківських фінансових послуг у визначений у рішенні строк виявлених порушень </w:t>
            </w:r>
            <w:r w:rsidRPr="00484586">
              <w:rPr>
                <w:rFonts w:eastAsia="Calibri"/>
                <w:b/>
                <w:bCs/>
                <w:color w:val="000000"/>
                <w:szCs w:val="28"/>
              </w:rPr>
              <w:t>законів та інших нормативно-правових актів, що регулюють діяльність із надання небанківських фінансових послуг</w:t>
            </w:r>
            <w:r w:rsidRPr="00484586">
              <w:rPr>
                <w:rFonts w:eastAsia="Calibri"/>
                <w:bCs/>
                <w:color w:val="000000"/>
                <w:szCs w:val="28"/>
              </w:rPr>
              <w:t>.</w:t>
            </w:r>
          </w:p>
          <w:p w14:paraId="475929CB" w14:textId="77777777" w:rsidR="00C043A2" w:rsidRPr="00484586" w:rsidRDefault="00165248">
            <w:pPr>
              <w:pStyle w:val="rvps2"/>
              <w:tabs>
                <w:tab w:val="left" w:pos="284"/>
              </w:tabs>
              <w:spacing w:before="0" w:after="0"/>
              <w:ind w:firstLine="709"/>
              <w:jc w:val="center"/>
              <w:rPr>
                <w:rFonts w:eastAsia="Calibri"/>
                <w:bCs/>
                <w:color w:val="000000"/>
                <w:szCs w:val="28"/>
              </w:rPr>
            </w:pPr>
            <w:r w:rsidRPr="00484586">
              <w:rPr>
                <w:rFonts w:eastAsia="Calibri"/>
                <w:bCs/>
                <w:color w:val="000000"/>
                <w:szCs w:val="28"/>
              </w:rPr>
              <w:t>(…)</w:t>
            </w:r>
          </w:p>
        </w:tc>
        <w:tc>
          <w:tcPr>
            <w:tcW w:w="7579" w:type="dxa"/>
            <w:tcBorders>
              <w:left w:val="single" w:sz="4" w:space="0" w:color="000000"/>
              <w:bottom w:val="single" w:sz="4" w:space="0" w:color="000000"/>
              <w:right w:val="single" w:sz="4" w:space="0" w:color="000000"/>
            </w:tcBorders>
            <w:shd w:val="clear" w:color="auto" w:fill="auto"/>
          </w:tcPr>
          <w:p w14:paraId="42A538BF" w14:textId="77777777" w:rsidR="00C043A2" w:rsidRPr="00484586" w:rsidRDefault="00165248">
            <w:pPr>
              <w:pStyle w:val="rvps2"/>
              <w:tabs>
                <w:tab w:val="left" w:pos="284"/>
              </w:tabs>
              <w:spacing w:before="0" w:after="0"/>
              <w:ind w:firstLine="709"/>
              <w:jc w:val="both"/>
              <w:rPr>
                <w:rFonts w:eastAsia="Calibri"/>
                <w:szCs w:val="28"/>
              </w:rPr>
            </w:pPr>
            <w:r w:rsidRPr="00484586">
              <w:rPr>
                <w:rFonts w:eastAsia="Calibri"/>
                <w:bCs/>
                <w:color w:val="000000"/>
                <w:szCs w:val="28"/>
              </w:rPr>
              <w:t xml:space="preserve">27. Метою застосування заходу впливу у вигляді зобов’язання порушника вжити заходів для усунення порушення та/або вжити заходів для усунення причин, що сприяли вчиненню порушення, є усунення учасником ринку небанківських фінансових послуг у визначений у рішенні строк виявлених порушень </w:t>
            </w:r>
            <w:r w:rsidRPr="00484586">
              <w:rPr>
                <w:rFonts w:eastAsia="Calibri"/>
                <w:b/>
                <w:bCs/>
                <w:color w:val="000000"/>
                <w:szCs w:val="28"/>
              </w:rPr>
              <w:t>законодавства про фінансові послуги.</w:t>
            </w:r>
          </w:p>
          <w:p w14:paraId="577ED5B8" w14:textId="77777777" w:rsidR="00C043A2" w:rsidRPr="00484586" w:rsidRDefault="00165248">
            <w:pPr>
              <w:pStyle w:val="rvps2"/>
              <w:tabs>
                <w:tab w:val="left" w:pos="284"/>
              </w:tabs>
              <w:spacing w:before="0" w:after="0"/>
              <w:ind w:firstLine="709"/>
              <w:jc w:val="center"/>
              <w:rPr>
                <w:rFonts w:eastAsia="Calibri"/>
                <w:bCs/>
                <w:color w:val="000000"/>
                <w:szCs w:val="28"/>
              </w:rPr>
            </w:pPr>
            <w:r w:rsidRPr="00484586">
              <w:rPr>
                <w:rFonts w:eastAsia="Calibri"/>
                <w:bCs/>
                <w:color w:val="000000"/>
                <w:szCs w:val="28"/>
              </w:rPr>
              <w:t>(…)</w:t>
            </w:r>
          </w:p>
        </w:tc>
      </w:tr>
      <w:tr w:rsidR="00C043A2" w:rsidRPr="00484586" w14:paraId="00BA0626"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3DA576DA" w14:textId="77777777" w:rsidR="00C043A2" w:rsidRPr="00484586" w:rsidRDefault="00165248">
            <w:pPr>
              <w:pStyle w:val="2"/>
              <w:spacing w:before="0"/>
              <w:ind w:firstLine="709"/>
              <w:jc w:val="center"/>
              <w:rPr>
                <w:rFonts w:ascii="Times New Roman" w:eastAsia="Times New Roman" w:hAnsi="Times New Roman" w:cs="Times New Roman"/>
                <w:bCs/>
                <w:color w:val="000000"/>
                <w:sz w:val="28"/>
                <w:szCs w:val="28"/>
              </w:rPr>
            </w:pPr>
            <w:r w:rsidRPr="00484586">
              <w:rPr>
                <w:rFonts w:ascii="Times New Roman" w:eastAsia="Times New Roman" w:hAnsi="Times New Roman" w:cs="Times New Roman"/>
                <w:bCs/>
                <w:color w:val="000000"/>
                <w:sz w:val="28"/>
                <w:szCs w:val="28"/>
              </w:rPr>
              <w:t>VІ. Накладення штрафу</w:t>
            </w:r>
          </w:p>
          <w:p w14:paraId="0FCD6DE7" w14:textId="77777777" w:rsidR="00C043A2" w:rsidRPr="00484586" w:rsidRDefault="00165248">
            <w:pPr>
              <w:pStyle w:val="rvps2"/>
              <w:spacing w:before="0" w:after="0"/>
              <w:ind w:firstLine="709"/>
              <w:jc w:val="center"/>
              <w:rPr>
                <w:rFonts w:eastAsia="Calibri"/>
                <w:szCs w:val="28"/>
              </w:rPr>
            </w:pPr>
            <w:r w:rsidRPr="00484586">
              <w:rPr>
                <w:rFonts w:eastAsia="Calibri"/>
                <w:szCs w:val="28"/>
              </w:rPr>
              <w:t>(…)</w:t>
            </w:r>
          </w:p>
          <w:p w14:paraId="56FDEF30" w14:textId="77777777" w:rsidR="00C043A2" w:rsidRPr="00484586" w:rsidRDefault="00165248">
            <w:pPr>
              <w:pStyle w:val="rvps2"/>
              <w:spacing w:before="0" w:after="0"/>
              <w:ind w:firstLine="709"/>
              <w:jc w:val="both"/>
              <w:rPr>
                <w:rFonts w:eastAsia="Calibri"/>
                <w:szCs w:val="28"/>
              </w:rPr>
            </w:pPr>
            <w:r w:rsidRPr="00484586">
              <w:rPr>
                <w:rFonts w:eastAsia="Calibri"/>
                <w:bCs/>
                <w:color w:val="000000"/>
                <w:szCs w:val="28"/>
              </w:rPr>
              <w:t>50.</w:t>
            </w:r>
            <w:r w:rsidRPr="00484586">
              <w:rPr>
                <w:rFonts w:eastAsia="Calibri"/>
                <w:bCs/>
                <w:color w:val="000000"/>
                <w:szCs w:val="28"/>
                <w:lang w:val="en-US"/>
              </w:rPr>
              <w:t> </w:t>
            </w:r>
            <w:r w:rsidRPr="00484586">
              <w:rPr>
                <w:rFonts w:eastAsia="Calibri"/>
                <w:bCs/>
                <w:color w:val="000000"/>
                <w:szCs w:val="28"/>
              </w:rPr>
              <w:t>Рішення про накладення штрафної санкції (штрафу), передбаченої статтею 41</w:t>
            </w:r>
            <w:r w:rsidRPr="00484586">
              <w:rPr>
                <w:rFonts w:eastAsia="Calibri"/>
                <w:bCs/>
                <w:color w:val="000000"/>
                <w:szCs w:val="28"/>
                <w:vertAlign w:val="superscript"/>
              </w:rPr>
              <w:t>1</w:t>
            </w:r>
            <w:r w:rsidRPr="00484586">
              <w:rPr>
                <w:rFonts w:eastAsia="Calibri"/>
                <w:bCs/>
                <w:color w:val="000000"/>
                <w:szCs w:val="28"/>
              </w:rPr>
              <w:t xml:space="preserve"> Закону про фінансові послуги, приймає </w:t>
            </w:r>
            <w:r w:rsidRPr="00484586">
              <w:rPr>
                <w:rFonts w:eastAsia="Calibri"/>
                <w:b/>
                <w:color w:val="000000"/>
                <w:szCs w:val="28"/>
              </w:rPr>
              <w:t>уповноважена посадова особа Національного банку</w:t>
            </w:r>
            <w:r w:rsidRPr="00484586">
              <w:rPr>
                <w:rFonts w:eastAsia="Calibri"/>
                <w:color w:val="000000"/>
                <w:szCs w:val="28"/>
              </w:rPr>
              <w:t xml:space="preserve"> в межах компетенції Національного банку, визначеної Законом про фінансові послуги.  </w:t>
            </w:r>
          </w:p>
          <w:p w14:paraId="66CDEE16"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0533A02E" w14:textId="77777777" w:rsidR="00C043A2" w:rsidRPr="00484586" w:rsidRDefault="00165248">
            <w:pPr>
              <w:pStyle w:val="2"/>
              <w:spacing w:before="0"/>
              <w:ind w:firstLine="709"/>
              <w:jc w:val="center"/>
              <w:rPr>
                <w:rFonts w:ascii="Times New Roman" w:eastAsia="Times New Roman" w:hAnsi="Times New Roman" w:cs="Times New Roman"/>
                <w:bCs/>
                <w:color w:val="000000"/>
                <w:sz w:val="28"/>
                <w:szCs w:val="28"/>
              </w:rPr>
            </w:pPr>
            <w:r w:rsidRPr="00484586">
              <w:rPr>
                <w:rFonts w:ascii="Times New Roman" w:eastAsia="Times New Roman" w:hAnsi="Times New Roman" w:cs="Times New Roman"/>
                <w:bCs/>
                <w:color w:val="000000"/>
                <w:sz w:val="28"/>
                <w:szCs w:val="28"/>
              </w:rPr>
              <w:t>VІ. Накладення штрафу</w:t>
            </w:r>
          </w:p>
          <w:p w14:paraId="2894C48D" w14:textId="77777777" w:rsidR="00C043A2" w:rsidRPr="00484586" w:rsidRDefault="00165248">
            <w:pPr>
              <w:jc w:val="center"/>
              <w:rPr>
                <w:sz w:val="28"/>
                <w:szCs w:val="28"/>
              </w:rPr>
            </w:pPr>
            <w:r w:rsidRPr="00484586">
              <w:rPr>
                <w:sz w:val="28"/>
                <w:szCs w:val="28"/>
              </w:rPr>
              <w:t>(…)</w:t>
            </w:r>
          </w:p>
          <w:p w14:paraId="6E4525C5" w14:textId="6A130D7E" w:rsidR="00C043A2" w:rsidRPr="00484586" w:rsidRDefault="00165248">
            <w:pPr>
              <w:pStyle w:val="rvps2"/>
              <w:spacing w:before="0" w:after="0"/>
              <w:ind w:firstLine="709"/>
              <w:jc w:val="both"/>
              <w:rPr>
                <w:rFonts w:eastAsia="Calibri"/>
                <w:szCs w:val="28"/>
              </w:rPr>
            </w:pPr>
            <w:r w:rsidRPr="00484586">
              <w:rPr>
                <w:rFonts w:eastAsia="Calibri"/>
                <w:bCs/>
                <w:color w:val="000000"/>
                <w:szCs w:val="28"/>
              </w:rPr>
              <w:t>50.</w:t>
            </w:r>
            <w:r w:rsidRPr="00484586">
              <w:rPr>
                <w:rFonts w:eastAsia="Calibri"/>
                <w:bCs/>
                <w:color w:val="000000"/>
                <w:szCs w:val="28"/>
                <w:lang w:val="en-US"/>
              </w:rPr>
              <w:t> </w:t>
            </w:r>
            <w:r w:rsidRPr="00484586">
              <w:rPr>
                <w:rFonts w:eastAsia="Calibri"/>
                <w:bCs/>
                <w:color w:val="000000"/>
                <w:szCs w:val="28"/>
              </w:rPr>
              <w:t>Рішення про накладення штрафної санкції (штрафу), передбаченої статтею 41</w:t>
            </w:r>
            <w:r w:rsidRPr="00484586">
              <w:rPr>
                <w:rFonts w:eastAsia="Calibri"/>
                <w:bCs/>
                <w:color w:val="000000"/>
                <w:szCs w:val="28"/>
                <w:vertAlign w:val="superscript"/>
              </w:rPr>
              <w:t>1</w:t>
            </w:r>
            <w:r w:rsidRPr="00484586">
              <w:rPr>
                <w:rFonts w:eastAsia="Calibri"/>
                <w:bCs/>
                <w:color w:val="000000"/>
                <w:szCs w:val="28"/>
              </w:rPr>
              <w:t xml:space="preserve"> Закону про фінансові послуги, приймає </w:t>
            </w:r>
            <w:r w:rsidR="006D1D4E" w:rsidRPr="00484586">
              <w:rPr>
                <w:rFonts w:eastAsia="Calibri"/>
                <w:b/>
                <w:szCs w:val="28"/>
              </w:rPr>
              <w:t>Правління/Комітет з питань нагляду</w:t>
            </w:r>
            <w:r w:rsidR="006D1D4E" w:rsidRPr="00484586">
              <w:rPr>
                <w:rFonts w:eastAsia="Calibri"/>
                <w:szCs w:val="28"/>
              </w:rPr>
              <w:t xml:space="preserve"> </w:t>
            </w:r>
            <w:r w:rsidRPr="00484586">
              <w:rPr>
                <w:rFonts w:eastAsia="Calibri"/>
                <w:color w:val="000000"/>
                <w:szCs w:val="28"/>
              </w:rPr>
              <w:t xml:space="preserve">в межах компетенції Національного банку, визначеної Законом про фінансові послуги.  </w:t>
            </w:r>
          </w:p>
          <w:p w14:paraId="6DC6DA85" w14:textId="77777777" w:rsidR="00C043A2" w:rsidRPr="00484586" w:rsidRDefault="00165248">
            <w:pPr>
              <w:jc w:val="center"/>
              <w:rPr>
                <w:sz w:val="28"/>
                <w:szCs w:val="28"/>
              </w:rPr>
            </w:pPr>
            <w:r w:rsidRPr="00484586">
              <w:rPr>
                <w:sz w:val="28"/>
                <w:szCs w:val="28"/>
              </w:rPr>
              <w:t>(…)</w:t>
            </w:r>
          </w:p>
        </w:tc>
      </w:tr>
      <w:tr w:rsidR="00C043A2" w:rsidRPr="00484586" w14:paraId="7A603E72"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7B8A8D95" w14:textId="77777777" w:rsidR="00C043A2" w:rsidRPr="00484586" w:rsidRDefault="00165248">
            <w:pPr>
              <w:ind w:firstLine="709"/>
              <w:jc w:val="both"/>
              <w:rPr>
                <w:sz w:val="28"/>
                <w:szCs w:val="28"/>
              </w:rPr>
            </w:pPr>
            <w:r w:rsidRPr="00484586">
              <w:rPr>
                <w:bCs/>
                <w:color w:val="000000"/>
                <w:sz w:val="28"/>
                <w:szCs w:val="28"/>
              </w:rPr>
              <w:t>51.</w:t>
            </w:r>
            <w:r w:rsidRPr="00484586">
              <w:rPr>
                <w:bCs/>
                <w:color w:val="000000"/>
                <w:sz w:val="28"/>
                <w:szCs w:val="28"/>
                <w:lang w:val="en-US"/>
              </w:rPr>
              <w:t> </w:t>
            </w:r>
            <w:r w:rsidRPr="00484586">
              <w:rPr>
                <w:bCs/>
                <w:color w:val="000000"/>
                <w:sz w:val="28"/>
                <w:szCs w:val="28"/>
              </w:rPr>
              <w:t>Національний банк у разі виявлення факту порушення, зазначеного в статті 41</w:t>
            </w:r>
            <w:r w:rsidRPr="00484586">
              <w:rPr>
                <w:bCs/>
                <w:color w:val="000000"/>
                <w:sz w:val="28"/>
                <w:szCs w:val="28"/>
                <w:vertAlign w:val="superscript"/>
              </w:rPr>
              <w:t>1</w:t>
            </w:r>
            <w:r w:rsidRPr="00484586">
              <w:rPr>
                <w:bCs/>
                <w:color w:val="000000"/>
                <w:sz w:val="28"/>
                <w:szCs w:val="28"/>
              </w:rPr>
              <w:t xml:space="preserve"> Закону про фінансові послуги:</w:t>
            </w:r>
          </w:p>
          <w:p w14:paraId="0D668CA9" w14:textId="77777777" w:rsidR="00C043A2" w:rsidRPr="00484586" w:rsidRDefault="00C043A2">
            <w:pPr>
              <w:ind w:firstLine="709"/>
              <w:jc w:val="both"/>
              <w:rPr>
                <w:rFonts w:eastAsia="Times New Roman"/>
                <w:bCs/>
                <w:color w:val="000000"/>
                <w:sz w:val="28"/>
                <w:szCs w:val="28"/>
              </w:rPr>
            </w:pPr>
          </w:p>
          <w:p w14:paraId="322EF441" w14:textId="77777777" w:rsidR="00C043A2" w:rsidRPr="00484586" w:rsidRDefault="00165248">
            <w:pPr>
              <w:ind w:firstLine="709"/>
              <w:jc w:val="both"/>
              <w:rPr>
                <w:sz w:val="28"/>
                <w:szCs w:val="28"/>
              </w:rPr>
            </w:pPr>
            <w:r w:rsidRPr="00484586">
              <w:rPr>
                <w:bCs/>
                <w:color w:val="000000"/>
                <w:sz w:val="28"/>
                <w:szCs w:val="28"/>
              </w:rPr>
              <w:t>1)</w:t>
            </w:r>
            <w:r w:rsidRPr="00484586">
              <w:rPr>
                <w:bCs/>
                <w:color w:val="000000"/>
                <w:sz w:val="28"/>
                <w:szCs w:val="28"/>
                <w:lang w:val="en-US"/>
              </w:rPr>
              <w:t> </w:t>
            </w:r>
            <w:r w:rsidRPr="00484586">
              <w:rPr>
                <w:bCs/>
                <w:color w:val="000000"/>
                <w:sz w:val="28"/>
                <w:szCs w:val="28"/>
              </w:rPr>
              <w:t xml:space="preserve">у строки та в порядку, визначених нормативно-правовими актами Національного банку з питань інспектування, </w:t>
            </w:r>
            <w:r w:rsidRPr="00484586">
              <w:rPr>
                <w:b/>
                <w:bCs/>
                <w:color w:val="000000"/>
                <w:sz w:val="28"/>
                <w:szCs w:val="28"/>
              </w:rPr>
              <w:t>безвиїзного нагляду</w:t>
            </w:r>
            <w:r w:rsidRPr="00484586">
              <w:rPr>
                <w:bCs/>
                <w:color w:val="000000"/>
                <w:sz w:val="28"/>
                <w:szCs w:val="28"/>
              </w:rPr>
              <w:t>,</w:t>
            </w:r>
            <w:r w:rsidRPr="00484586">
              <w:rPr>
                <w:sz w:val="28"/>
                <w:szCs w:val="28"/>
                <w:lang w:val="ru-RU"/>
              </w:rPr>
              <w:t xml:space="preserve"> </w:t>
            </w:r>
            <w:proofErr w:type="spellStart"/>
            <w:r w:rsidRPr="00484586">
              <w:rPr>
                <w:sz w:val="28"/>
                <w:szCs w:val="28"/>
                <w:lang w:val="ru-RU"/>
              </w:rPr>
              <w:t>нагляду</w:t>
            </w:r>
            <w:proofErr w:type="spellEnd"/>
            <w:r w:rsidRPr="00484586">
              <w:rPr>
                <w:sz w:val="28"/>
                <w:szCs w:val="28"/>
                <w:lang w:val="ru-RU"/>
              </w:rPr>
              <w:t xml:space="preserve"> </w:t>
            </w:r>
            <w:r w:rsidRPr="00484586">
              <w:rPr>
                <w:bCs/>
                <w:color w:val="000000"/>
                <w:sz w:val="28"/>
                <w:szCs w:val="28"/>
              </w:rPr>
              <w:t xml:space="preserve">за </w:t>
            </w:r>
            <w:proofErr w:type="spellStart"/>
            <w:r w:rsidRPr="00484586">
              <w:rPr>
                <w:bCs/>
                <w:color w:val="000000"/>
                <w:sz w:val="28"/>
                <w:szCs w:val="28"/>
                <w:lang w:val="ru-RU"/>
              </w:rPr>
              <w:t>додержанням</w:t>
            </w:r>
            <w:proofErr w:type="spellEnd"/>
            <w:r w:rsidRPr="00484586">
              <w:rPr>
                <w:bCs/>
                <w:color w:val="000000"/>
                <w:sz w:val="28"/>
                <w:szCs w:val="28"/>
                <w:lang w:val="ru-RU"/>
              </w:rPr>
              <w:t xml:space="preserve"> </w:t>
            </w:r>
            <w:r w:rsidRPr="00484586">
              <w:rPr>
                <w:bCs/>
                <w:color w:val="000000"/>
                <w:sz w:val="28"/>
                <w:szCs w:val="28"/>
              </w:rPr>
              <w:t xml:space="preserve">законодавства України про захист прав </w:t>
            </w:r>
            <w:r w:rsidRPr="00484586">
              <w:rPr>
                <w:bCs/>
                <w:color w:val="000000"/>
                <w:sz w:val="28"/>
                <w:szCs w:val="28"/>
              </w:rPr>
              <w:lastRenderedPageBreak/>
              <w:t>споживачів</w:t>
            </w:r>
            <w:r w:rsidRPr="00484586">
              <w:rPr>
                <w:bCs/>
                <w:color w:val="000000"/>
                <w:sz w:val="28"/>
                <w:szCs w:val="28"/>
                <w:lang w:val="ru-RU"/>
              </w:rPr>
              <w:t xml:space="preserve"> </w:t>
            </w:r>
            <w:proofErr w:type="spellStart"/>
            <w:r w:rsidRPr="00484586">
              <w:rPr>
                <w:bCs/>
                <w:color w:val="000000"/>
                <w:sz w:val="28"/>
                <w:szCs w:val="28"/>
                <w:lang w:val="ru-RU"/>
              </w:rPr>
              <w:t>фінансових</w:t>
            </w:r>
            <w:proofErr w:type="spellEnd"/>
            <w:r w:rsidRPr="00484586">
              <w:rPr>
                <w:bCs/>
                <w:color w:val="000000"/>
                <w:sz w:val="28"/>
                <w:szCs w:val="28"/>
                <w:lang w:val="ru-RU"/>
              </w:rPr>
              <w:t xml:space="preserve"> </w:t>
            </w:r>
            <w:proofErr w:type="spellStart"/>
            <w:r w:rsidRPr="00484586">
              <w:rPr>
                <w:bCs/>
                <w:color w:val="000000"/>
                <w:sz w:val="28"/>
                <w:szCs w:val="28"/>
                <w:lang w:val="ru-RU"/>
              </w:rPr>
              <w:t>послуг</w:t>
            </w:r>
            <w:proofErr w:type="spellEnd"/>
            <w:r w:rsidRPr="00484586">
              <w:rPr>
                <w:bCs/>
                <w:color w:val="000000"/>
                <w:sz w:val="28"/>
                <w:szCs w:val="28"/>
              </w:rPr>
              <w:t xml:space="preserve"> і контролю за дотриманням законодавства України про рекламу фінансових послуг</w:t>
            </w:r>
            <w:r w:rsidRPr="00484586">
              <w:rPr>
                <w:b/>
                <w:bCs/>
                <w:strike/>
                <w:color w:val="000000"/>
                <w:sz w:val="28"/>
                <w:szCs w:val="28"/>
              </w:rPr>
              <w:t>, або в строки та в порядку, визначених актами Національного банку щодо розгляду справ про порушення прав споживачів фінансових послуг,</w:t>
            </w:r>
            <w:r w:rsidRPr="00484586">
              <w:rPr>
                <w:bCs/>
                <w:color w:val="000000"/>
                <w:sz w:val="28"/>
                <w:szCs w:val="28"/>
              </w:rPr>
              <w:t xml:space="preserve"> складає документ, у якому зафіксовано порушення, та забезпечує ознайомлення учасника ринку небанківських фінансових послуг із таким документом/надає його учаснику ринку небанківських фінансових послуг;</w:t>
            </w:r>
          </w:p>
          <w:p w14:paraId="2B066D5D" w14:textId="77777777" w:rsidR="00C043A2" w:rsidRPr="00484586" w:rsidRDefault="00C043A2" w:rsidP="00283FCF">
            <w:pPr>
              <w:jc w:val="both"/>
              <w:rPr>
                <w:bCs/>
                <w:color w:val="000000"/>
                <w:sz w:val="28"/>
                <w:szCs w:val="28"/>
              </w:rPr>
            </w:pPr>
          </w:p>
          <w:p w14:paraId="309E63C0" w14:textId="77777777" w:rsidR="00C043A2" w:rsidRPr="00484586" w:rsidRDefault="00165248">
            <w:pPr>
              <w:ind w:firstLine="709"/>
              <w:jc w:val="both"/>
              <w:rPr>
                <w:sz w:val="28"/>
                <w:szCs w:val="28"/>
              </w:rPr>
            </w:pPr>
            <w:r w:rsidRPr="00484586">
              <w:rPr>
                <w:bCs/>
                <w:color w:val="000000"/>
                <w:sz w:val="28"/>
                <w:szCs w:val="28"/>
              </w:rPr>
              <w:t>2)</w:t>
            </w:r>
            <w:r w:rsidRPr="00484586">
              <w:rPr>
                <w:bCs/>
                <w:color w:val="000000"/>
                <w:sz w:val="28"/>
                <w:szCs w:val="28"/>
                <w:lang w:val="en-US"/>
              </w:rPr>
              <w:t> </w:t>
            </w:r>
            <w:r w:rsidRPr="00484586">
              <w:rPr>
                <w:bCs/>
                <w:color w:val="000000"/>
                <w:sz w:val="28"/>
                <w:szCs w:val="28"/>
              </w:rPr>
              <w:t xml:space="preserve">не пізніше 45 календарних днів із дати складання документа, у якому зафіксовані порушення, готує </w:t>
            </w:r>
            <w:proofErr w:type="spellStart"/>
            <w:r w:rsidRPr="00484586">
              <w:rPr>
                <w:bCs/>
                <w:color w:val="000000"/>
                <w:sz w:val="28"/>
                <w:szCs w:val="28"/>
              </w:rPr>
              <w:t>проєкт</w:t>
            </w:r>
            <w:proofErr w:type="spellEnd"/>
            <w:r w:rsidRPr="00484586">
              <w:rPr>
                <w:bCs/>
                <w:color w:val="000000"/>
                <w:sz w:val="28"/>
                <w:szCs w:val="28"/>
              </w:rPr>
              <w:t xml:space="preserve"> рішення про накладення штрафної санкції (штрафу) на учасника ринку небанківських фінансових послуг та подає такий </w:t>
            </w:r>
            <w:proofErr w:type="spellStart"/>
            <w:r w:rsidRPr="00484586">
              <w:rPr>
                <w:bCs/>
                <w:color w:val="000000"/>
                <w:sz w:val="28"/>
                <w:szCs w:val="28"/>
              </w:rPr>
              <w:t>проєкт</w:t>
            </w:r>
            <w:proofErr w:type="spellEnd"/>
            <w:r w:rsidRPr="00484586">
              <w:rPr>
                <w:bCs/>
                <w:color w:val="000000"/>
                <w:sz w:val="28"/>
                <w:szCs w:val="28"/>
              </w:rPr>
              <w:t xml:space="preserve"> рішення разом із документом, у якому зафіксовані порушення, а також поясненнями (за наявності) керівника або уповноваженого представника учасника ринку небанківських фінансових послуг </w:t>
            </w:r>
            <w:r w:rsidRPr="00484586">
              <w:rPr>
                <w:b/>
                <w:bCs/>
                <w:color w:val="000000"/>
                <w:sz w:val="28"/>
                <w:szCs w:val="28"/>
              </w:rPr>
              <w:t>уповноваженій посадовій особі Національного банку</w:t>
            </w:r>
            <w:r w:rsidRPr="00484586">
              <w:rPr>
                <w:bCs/>
                <w:color w:val="000000"/>
                <w:sz w:val="28"/>
                <w:szCs w:val="28"/>
              </w:rPr>
              <w:t xml:space="preserve"> для прийняття рішення.</w:t>
            </w:r>
          </w:p>
          <w:p w14:paraId="476583DB" w14:textId="77777777" w:rsidR="00C043A2" w:rsidRPr="00484586" w:rsidRDefault="00C043A2">
            <w:pPr>
              <w:pStyle w:val="af2"/>
              <w:spacing w:before="0" w:after="0"/>
              <w:ind w:firstLine="592"/>
              <w:jc w:val="both"/>
              <w:rPr>
                <w:rFonts w:eastAsia="Calibri"/>
                <w:sz w:val="28"/>
                <w:szCs w:val="28"/>
              </w:rPr>
            </w:pP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1C8050DC" w14:textId="77777777" w:rsidR="00C043A2" w:rsidRPr="00484586" w:rsidRDefault="00165248">
            <w:pPr>
              <w:ind w:firstLine="709"/>
              <w:jc w:val="both"/>
              <w:rPr>
                <w:sz w:val="28"/>
                <w:szCs w:val="28"/>
              </w:rPr>
            </w:pPr>
            <w:r w:rsidRPr="00484586">
              <w:rPr>
                <w:bCs/>
                <w:color w:val="000000"/>
                <w:sz w:val="28"/>
                <w:szCs w:val="28"/>
              </w:rPr>
              <w:lastRenderedPageBreak/>
              <w:t>51.</w:t>
            </w:r>
            <w:r w:rsidRPr="00484586">
              <w:rPr>
                <w:bCs/>
                <w:color w:val="000000"/>
                <w:sz w:val="28"/>
                <w:szCs w:val="28"/>
                <w:lang w:val="en-US"/>
              </w:rPr>
              <w:t> </w:t>
            </w:r>
            <w:r w:rsidRPr="00484586">
              <w:rPr>
                <w:bCs/>
                <w:color w:val="000000"/>
                <w:sz w:val="28"/>
                <w:szCs w:val="28"/>
              </w:rPr>
              <w:t>Національний банк у разі виявлення факту порушення, зазначеного в статті 41</w:t>
            </w:r>
            <w:r w:rsidRPr="00484586">
              <w:rPr>
                <w:bCs/>
                <w:color w:val="000000"/>
                <w:sz w:val="28"/>
                <w:szCs w:val="28"/>
                <w:vertAlign w:val="superscript"/>
              </w:rPr>
              <w:t>1</w:t>
            </w:r>
            <w:r w:rsidRPr="00484586">
              <w:rPr>
                <w:bCs/>
                <w:color w:val="000000"/>
                <w:sz w:val="28"/>
                <w:szCs w:val="28"/>
              </w:rPr>
              <w:t xml:space="preserve"> Закону про фінансові послуги:</w:t>
            </w:r>
          </w:p>
          <w:p w14:paraId="01AADBC5" w14:textId="77777777" w:rsidR="00C043A2" w:rsidRPr="00484586" w:rsidRDefault="00C043A2">
            <w:pPr>
              <w:ind w:firstLine="709"/>
              <w:jc w:val="both"/>
              <w:rPr>
                <w:rFonts w:eastAsia="Times New Roman"/>
                <w:bCs/>
                <w:color w:val="000000"/>
                <w:sz w:val="28"/>
                <w:szCs w:val="28"/>
              </w:rPr>
            </w:pPr>
          </w:p>
          <w:p w14:paraId="12BDD1DC" w14:textId="21DDD16F" w:rsidR="00C043A2" w:rsidRPr="00484586" w:rsidRDefault="00165248">
            <w:pPr>
              <w:ind w:firstLine="825"/>
              <w:jc w:val="both"/>
            </w:pPr>
            <w:r w:rsidRPr="00484586">
              <w:rPr>
                <w:bCs/>
                <w:color w:val="000000"/>
                <w:sz w:val="28"/>
                <w:szCs w:val="28"/>
              </w:rPr>
              <w:t xml:space="preserve">1) у строки та в порядку, визначених нормативно-правовими актами Національного банку з питань інспектування, </w:t>
            </w:r>
            <w:r w:rsidRPr="00484586">
              <w:rPr>
                <w:b/>
                <w:bCs/>
                <w:color w:val="000000"/>
                <w:sz w:val="28"/>
                <w:szCs w:val="28"/>
              </w:rPr>
              <w:t xml:space="preserve">нагляду за додержанням вимог законодавства щодо взаємодії із споживачами при </w:t>
            </w:r>
            <w:r w:rsidRPr="00484586">
              <w:rPr>
                <w:b/>
                <w:bCs/>
                <w:color w:val="000000"/>
                <w:sz w:val="28"/>
                <w:szCs w:val="28"/>
              </w:rPr>
              <w:lastRenderedPageBreak/>
              <w:t>врегулюванні простроченої заборгованості (вимог щодо етичної поведінки)</w:t>
            </w:r>
            <w:r w:rsidRPr="00484586">
              <w:rPr>
                <w:bCs/>
                <w:color w:val="000000"/>
                <w:sz w:val="28"/>
                <w:szCs w:val="28"/>
              </w:rPr>
              <w:t>, нагляду за додержанням законодавства України про захист прав споживачів фінансових послуг і контролю за дотриманням законодавства України про рекламу фінансових послуг</w:t>
            </w:r>
            <w:r w:rsidR="00E102A9" w:rsidRPr="00484586">
              <w:rPr>
                <w:bCs/>
                <w:color w:val="000000"/>
                <w:sz w:val="28"/>
                <w:szCs w:val="28"/>
              </w:rPr>
              <w:t xml:space="preserve"> </w:t>
            </w:r>
            <w:r w:rsidRPr="00484586">
              <w:rPr>
                <w:bCs/>
                <w:color w:val="000000"/>
                <w:sz w:val="28"/>
                <w:szCs w:val="28"/>
              </w:rPr>
              <w:t>складає документ, у якому зафіксовано порушення, та забезпечує ознайомлення учасника ринку небанківських фінансових послуг із таким документом/надає його учаснику ринку небанківських фінансових послуг;</w:t>
            </w:r>
          </w:p>
          <w:p w14:paraId="1728AEBB" w14:textId="77777777" w:rsidR="00C043A2" w:rsidRPr="00484586" w:rsidRDefault="00C043A2">
            <w:pPr>
              <w:ind w:firstLine="709"/>
              <w:jc w:val="both"/>
              <w:rPr>
                <w:bCs/>
                <w:color w:val="000000"/>
                <w:sz w:val="28"/>
                <w:szCs w:val="28"/>
              </w:rPr>
            </w:pPr>
          </w:p>
          <w:p w14:paraId="0EC40332" w14:textId="77777777" w:rsidR="00C043A2" w:rsidRPr="00484586" w:rsidRDefault="00165248">
            <w:pPr>
              <w:ind w:firstLine="709"/>
              <w:jc w:val="both"/>
              <w:rPr>
                <w:sz w:val="28"/>
                <w:szCs w:val="28"/>
              </w:rPr>
            </w:pPr>
            <w:r w:rsidRPr="00484586">
              <w:rPr>
                <w:bCs/>
                <w:sz w:val="28"/>
                <w:szCs w:val="28"/>
              </w:rPr>
              <w:t>2)</w:t>
            </w:r>
            <w:r w:rsidRPr="00484586">
              <w:rPr>
                <w:bCs/>
                <w:sz w:val="28"/>
                <w:szCs w:val="28"/>
                <w:lang w:val="en-US"/>
              </w:rPr>
              <w:t> </w:t>
            </w:r>
            <w:r w:rsidRPr="00484586">
              <w:rPr>
                <w:bCs/>
                <w:sz w:val="28"/>
                <w:szCs w:val="28"/>
              </w:rPr>
              <w:t xml:space="preserve">не пізніше 45 календарних днів із дати складання документа, у якому зафіксовані порушення, готує </w:t>
            </w:r>
            <w:proofErr w:type="spellStart"/>
            <w:r w:rsidRPr="00484586">
              <w:rPr>
                <w:bCs/>
                <w:sz w:val="28"/>
                <w:szCs w:val="28"/>
              </w:rPr>
              <w:t>проєкт</w:t>
            </w:r>
            <w:proofErr w:type="spellEnd"/>
            <w:r w:rsidRPr="00484586">
              <w:rPr>
                <w:bCs/>
                <w:sz w:val="28"/>
                <w:szCs w:val="28"/>
              </w:rPr>
              <w:t xml:space="preserve"> рішення про накладення штрафної санкції (штрафу) на учасника ринку небанківських фінансових послуг та подає такий </w:t>
            </w:r>
            <w:proofErr w:type="spellStart"/>
            <w:r w:rsidRPr="00484586">
              <w:rPr>
                <w:bCs/>
                <w:sz w:val="28"/>
                <w:szCs w:val="28"/>
              </w:rPr>
              <w:t>проєкт</w:t>
            </w:r>
            <w:proofErr w:type="spellEnd"/>
            <w:r w:rsidRPr="00484586">
              <w:rPr>
                <w:bCs/>
                <w:sz w:val="28"/>
                <w:szCs w:val="28"/>
              </w:rPr>
              <w:t xml:space="preserve"> рішення разом із документом, у якому зафіксовані порушення, а також поясненнями (за наявності) керівника або уповноваженого представника учасника ринку небанківських фінансових послуг </w:t>
            </w:r>
            <w:r w:rsidRPr="00484586">
              <w:rPr>
                <w:b/>
                <w:sz w:val="28"/>
                <w:szCs w:val="28"/>
              </w:rPr>
              <w:t xml:space="preserve">Правлінню/Комітету з питань нагляду </w:t>
            </w:r>
            <w:r w:rsidRPr="00484586">
              <w:rPr>
                <w:bCs/>
                <w:color w:val="000000"/>
                <w:sz w:val="28"/>
                <w:szCs w:val="28"/>
              </w:rPr>
              <w:t>для прийняття рішення</w:t>
            </w:r>
            <w:r w:rsidRPr="00484586">
              <w:rPr>
                <w:bCs/>
                <w:sz w:val="28"/>
                <w:szCs w:val="28"/>
              </w:rPr>
              <w:t>.</w:t>
            </w:r>
          </w:p>
          <w:p w14:paraId="10BB3EAD" w14:textId="77777777" w:rsidR="00C043A2" w:rsidRPr="00484586" w:rsidRDefault="00C043A2">
            <w:pPr>
              <w:rPr>
                <w:sz w:val="28"/>
                <w:szCs w:val="28"/>
              </w:rPr>
            </w:pPr>
          </w:p>
        </w:tc>
      </w:tr>
      <w:tr w:rsidR="00C043A2" w:rsidRPr="00484586" w14:paraId="4A6DE247"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5948A62E" w14:textId="77777777" w:rsidR="00C043A2" w:rsidRPr="00484586" w:rsidRDefault="00165248">
            <w:pPr>
              <w:pStyle w:val="af2"/>
              <w:spacing w:before="0" w:after="0"/>
              <w:ind w:firstLine="592"/>
              <w:jc w:val="both"/>
              <w:rPr>
                <w:rFonts w:eastAsia="Calibri"/>
                <w:sz w:val="28"/>
                <w:szCs w:val="28"/>
              </w:rPr>
            </w:pPr>
            <w:r w:rsidRPr="00484586">
              <w:rPr>
                <w:rFonts w:eastAsia="Calibri"/>
                <w:bCs/>
                <w:color w:val="000000"/>
                <w:sz w:val="28"/>
                <w:szCs w:val="28"/>
              </w:rPr>
              <w:lastRenderedPageBreak/>
              <w:t>52.</w:t>
            </w:r>
            <w:r w:rsidRPr="00484586">
              <w:rPr>
                <w:rFonts w:eastAsia="Calibri"/>
                <w:bCs/>
                <w:color w:val="000000"/>
                <w:sz w:val="28"/>
                <w:szCs w:val="28"/>
                <w:lang w:val="en-US"/>
              </w:rPr>
              <w:t> </w:t>
            </w:r>
            <w:r w:rsidRPr="00484586">
              <w:rPr>
                <w:rFonts w:eastAsia="Calibri"/>
                <w:b/>
                <w:bCs/>
                <w:color w:val="000000"/>
                <w:sz w:val="28"/>
                <w:szCs w:val="28"/>
              </w:rPr>
              <w:t>Уповноважена посадова особа Національного банку</w:t>
            </w:r>
            <w:r w:rsidRPr="00484586">
              <w:rPr>
                <w:rFonts w:eastAsia="Calibri"/>
                <w:bCs/>
                <w:color w:val="000000"/>
                <w:sz w:val="28"/>
                <w:szCs w:val="28"/>
              </w:rPr>
              <w:t xml:space="preserve"> приймає рішення про накладення на учасника ринку небанківських фінансових послуг штрафної санкції (штрафу), передбаченої статтею 41</w:t>
            </w:r>
            <w:r w:rsidRPr="00484586">
              <w:rPr>
                <w:rFonts w:eastAsia="Calibri"/>
                <w:bCs/>
                <w:color w:val="000000"/>
                <w:sz w:val="28"/>
                <w:szCs w:val="28"/>
                <w:vertAlign w:val="superscript"/>
              </w:rPr>
              <w:t>1</w:t>
            </w:r>
            <w:r w:rsidRPr="00484586">
              <w:rPr>
                <w:rFonts w:eastAsia="Calibri"/>
                <w:bCs/>
                <w:color w:val="000000"/>
                <w:sz w:val="28"/>
                <w:szCs w:val="28"/>
              </w:rPr>
              <w:t xml:space="preserve"> Закону про фінансові послуги, у межах строку, визначеного в пункті 20 розділу ІІІ цього Положення.</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531C1BD6" w14:textId="77777777" w:rsidR="00C043A2" w:rsidRPr="00484586" w:rsidRDefault="00165248">
            <w:pPr>
              <w:ind w:firstLine="709"/>
              <w:jc w:val="both"/>
              <w:rPr>
                <w:sz w:val="28"/>
                <w:szCs w:val="28"/>
              </w:rPr>
            </w:pPr>
            <w:r w:rsidRPr="00484586">
              <w:rPr>
                <w:bCs/>
                <w:color w:val="000000"/>
                <w:sz w:val="28"/>
                <w:szCs w:val="28"/>
              </w:rPr>
              <w:t>52.</w:t>
            </w:r>
            <w:r w:rsidRPr="00484586">
              <w:rPr>
                <w:bCs/>
                <w:color w:val="000000"/>
                <w:sz w:val="28"/>
                <w:szCs w:val="28"/>
                <w:lang w:val="en-US"/>
              </w:rPr>
              <w:t> </w:t>
            </w:r>
            <w:r w:rsidRPr="00484586">
              <w:rPr>
                <w:b/>
                <w:sz w:val="28"/>
                <w:szCs w:val="28"/>
              </w:rPr>
              <w:t>Правління/Комітет з питань нагляду</w:t>
            </w:r>
            <w:r w:rsidRPr="00484586">
              <w:rPr>
                <w:bCs/>
                <w:color w:val="000000"/>
                <w:sz w:val="28"/>
                <w:szCs w:val="28"/>
              </w:rPr>
              <w:t xml:space="preserve"> приймає рішення про накладення на учасника ринку небанківських фінансових послуг штрафної санкції (штрафу), передбаченої статтею 41</w:t>
            </w:r>
            <w:r w:rsidRPr="00484586">
              <w:rPr>
                <w:bCs/>
                <w:color w:val="000000"/>
                <w:sz w:val="28"/>
                <w:szCs w:val="28"/>
                <w:vertAlign w:val="superscript"/>
              </w:rPr>
              <w:t>1</w:t>
            </w:r>
            <w:r w:rsidRPr="00484586">
              <w:rPr>
                <w:bCs/>
                <w:color w:val="000000"/>
                <w:sz w:val="28"/>
                <w:szCs w:val="28"/>
              </w:rPr>
              <w:t xml:space="preserve"> Закону про фінансові послуги, у межах строку, визначеного в пункті 20 розділу ІІІ цього Положення.</w:t>
            </w:r>
          </w:p>
          <w:p w14:paraId="7864B482" w14:textId="77777777" w:rsidR="00C043A2" w:rsidRPr="00484586" w:rsidRDefault="00165248">
            <w:pPr>
              <w:ind w:firstLine="709"/>
              <w:jc w:val="center"/>
              <w:rPr>
                <w:bCs/>
                <w:color w:val="000000"/>
                <w:sz w:val="28"/>
                <w:szCs w:val="28"/>
              </w:rPr>
            </w:pPr>
            <w:r w:rsidRPr="00484586">
              <w:rPr>
                <w:bCs/>
                <w:color w:val="000000"/>
                <w:sz w:val="28"/>
                <w:szCs w:val="28"/>
              </w:rPr>
              <w:t>(…)</w:t>
            </w:r>
          </w:p>
        </w:tc>
      </w:tr>
      <w:tr w:rsidR="00C043A2" w:rsidRPr="00484586" w14:paraId="05BB5BA8"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748E8BCA" w14:textId="77777777" w:rsidR="00C043A2" w:rsidRPr="00484586" w:rsidRDefault="00165248">
            <w:pPr>
              <w:pStyle w:val="rvps2"/>
              <w:shd w:val="clear" w:color="auto" w:fill="FFFFFF"/>
              <w:spacing w:before="0" w:after="0"/>
              <w:ind w:left="11" w:firstLine="709"/>
              <w:jc w:val="both"/>
              <w:rPr>
                <w:rFonts w:eastAsia="Calibri"/>
                <w:szCs w:val="28"/>
              </w:rPr>
            </w:pPr>
            <w:r w:rsidRPr="00484586">
              <w:rPr>
                <w:rFonts w:eastAsia="Calibri"/>
                <w:bCs/>
                <w:color w:val="000000"/>
                <w:szCs w:val="28"/>
              </w:rPr>
              <w:t>59.</w:t>
            </w:r>
            <w:r w:rsidRPr="00484586">
              <w:rPr>
                <w:rFonts w:eastAsia="Calibri"/>
                <w:bCs/>
                <w:color w:val="000000"/>
                <w:szCs w:val="28"/>
                <w:lang w:val="en-US"/>
              </w:rPr>
              <w:t> </w:t>
            </w:r>
            <w:r w:rsidRPr="00484586">
              <w:rPr>
                <w:rFonts w:eastAsia="Calibri"/>
                <w:bCs/>
                <w:color w:val="000000"/>
                <w:szCs w:val="28"/>
              </w:rPr>
              <w:t xml:space="preserve">Національний банк має право застосувати захід впливу у вигляді відкликання (анулювання) ліцензії на провадження діяльності з надання фінансових послуг за </w:t>
            </w:r>
            <w:r w:rsidRPr="00484586">
              <w:rPr>
                <w:rFonts w:eastAsia="Calibri"/>
                <w:bCs/>
                <w:color w:val="000000"/>
                <w:szCs w:val="28"/>
              </w:rPr>
              <w:lastRenderedPageBreak/>
              <w:t>наявності підстав, передбачених у пунктах 3–16 частини першої статті 38</w:t>
            </w:r>
            <w:r w:rsidRPr="00484586">
              <w:rPr>
                <w:rFonts w:eastAsia="Calibri"/>
                <w:bCs/>
                <w:color w:val="000000"/>
                <w:szCs w:val="28"/>
                <w:vertAlign w:val="superscript"/>
              </w:rPr>
              <w:t>1</w:t>
            </w:r>
            <w:r w:rsidRPr="00484586">
              <w:rPr>
                <w:rFonts w:eastAsia="Calibri"/>
                <w:bCs/>
                <w:color w:val="000000"/>
                <w:szCs w:val="28"/>
              </w:rPr>
              <w:t xml:space="preserve"> Закону про фінансові послуги.</w:t>
            </w:r>
          </w:p>
          <w:p w14:paraId="1B95C7F6" w14:textId="77777777" w:rsidR="00C043A2" w:rsidRPr="00484586" w:rsidRDefault="00165248">
            <w:pPr>
              <w:pStyle w:val="af2"/>
              <w:spacing w:before="0" w:after="0"/>
              <w:ind w:firstLine="592"/>
              <w:jc w:val="center"/>
              <w:rPr>
                <w:rFonts w:eastAsia="Calibri"/>
                <w:bCs/>
                <w:color w:val="000000"/>
                <w:sz w:val="28"/>
                <w:szCs w:val="28"/>
              </w:rPr>
            </w:pPr>
            <w:r w:rsidRPr="00484586">
              <w:rPr>
                <w:rFonts w:eastAsia="Calibri"/>
                <w:bCs/>
                <w:color w:val="000000"/>
                <w:sz w:val="28"/>
                <w:szCs w:val="28"/>
              </w:rPr>
              <w:t>(…)</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5C24DA58" w14:textId="765DD455" w:rsidR="00C043A2" w:rsidRPr="00484586" w:rsidRDefault="00165248">
            <w:pPr>
              <w:pStyle w:val="rvps2"/>
              <w:shd w:val="clear" w:color="auto" w:fill="FFFFFF"/>
              <w:spacing w:before="0" w:after="0"/>
              <w:ind w:left="14" w:firstLine="709"/>
              <w:jc w:val="both"/>
            </w:pPr>
            <w:r w:rsidRPr="00484586">
              <w:rPr>
                <w:rFonts w:eastAsia="Calibri"/>
                <w:bCs/>
                <w:color w:val="000000"/>
                <w:szCs w:val="28"/>
              </w:rPr>
              <w:lastRenderedPageBreak/>
              <w:t>59.</w:t>
            </w:r>
            <w:r w:rsidRPr="00484586">
              <w:rPr>
                <w:rFonts w:eastAsia="Calibri"/>
                <w:bCs/>
                <w:color w:val="000000"/>
                <w:szCs w:val="28"/>
                <w:lang w:val="en-US"/>
              </w:rPr>
              <w:t> </w:t>
            </w:r>
            <w:r w:rsidRPr="00484586">
              <w:rPr>
                <w:rFonts w:eastAsia="Calibri"/>
                <w:bCs/>
                <w:color w:val="000000"/>
                <w:szCs w:val="28"/>
              </w:rPr>
              <w:t xml:space="preserve">Національний банк має право застосувати захід впливу у вигляді відкликання (анулювання) ліцензії на провадження діяльності з надання фінансових послуг за </w:t>
            </w:r>
            <w:r w:rsidRPr="00484586">
              <w:rPr>
                <w:rFonts w:eastAsia="Calibri"/>
                <w:bCs/>
                <w:color w:val="000000"/>
                <w:szCs w:val="28"/>
              </w:rPr>
              <w:lastRenderedPageBreak/>
              <w:t xml:space="preserve">наявності підстав, передбачених у пунктах </w:t>
            </w:r>
            <w:r w:rsidRPr="00484586">
              <w:rPr>
                <w:rFonts w:eastAsia="Calibri"/>
                <w:b/>
                <w:bCs/>
                <w:color w:val="000000"/>
                <w:szCs w:val="28"/>
              </w:rPr>
              <w:t>5</w:t>
            </w:r>
            <w:r w:rsidR="000F0BB6" w:rsidRPr="00484586">
              <w:rPr>
                <w:rFonts w:eastAsia="Calibri"/>
                <w:bCs/>
                <w:color w:val="000000"/>
                <w:szCs w:val="28"/>
              </w:rPr>
              <w:t xml:space="preserve">, </w:t>
            </w:r>
            <w:r w:rsidR="000F0BB6" w:rsidRPr="00484586">
              <w:rPr>
                <w:rFonts w:eastAsia="Calibri"/>
                <w:b/>
                <w:bCs/>
                <w:color w:val="000000"/>
                <w:szCs w:val="28"/>
              </w:rPr>
              <w:t>6</w:t>
            </w:r>
            <w:r w:rsidR="000F0BB6" w:rsidRPr="00484586">
              <w:rPr>
                <w:rFonts w:eastAsia="Calibri"/>
                <w:bCs/>
                <w:color w:val="000000"/>
                <w:szCs w:val="28"/>
              </w:rPr>
              <w:t xml:space="preserve">, </w:t>
            </w:r>
            <w:r w:rsidRPr="00484586">
              <w:rPr>
                <w:rFonts w:eastAsia="Calibri"/>
                <w:b/>
                <w:bCs/>
                <w:color w:val="000000"/>
                <w:szCs w:val="28"/>
              </w:rPr>
              <w:t>8, 10‒17</w:t>
            </w:r>
            <w:r w:rsidRPr="00484586">
              <w:rPr>
                <w:rFonts w:eastAsia="Calibri"/>
                <w:bCs/>
                <w:color w:val="000000"/>
                <w:szCs w:val="28"/>
              </w:rPr>
              <w:t xml:space="preserve"> частини першої статті 38</w:t>
            </w:r>
            <w:r w:rsidRPr="00484586">
              <w:rPr>
                <w:rFonts w:eastAsia="Calibri"/>
                <w:bCs/>
                <w:color w:val="000000"/>
                <w:szCs w:val="28"/>
                <w:vertAlign w:val="superscript"/>
              </w:rPr>
              <w:t>1</w:t>
            </w:r>
            <w:r w:rsidRPr="00484586">
              <w:rPr>
                <w:rFonts w:eastAsia="Calibri"/>
                <w:bCs/>
                <w:color w:val="000000"/>
                <w:szCs w:val="28"/>
              </w:rPr>
              <w:t xml:space="preserve"> Закону про фінансові послуги.</w:t>
            </w:r>
          </w:p>
          <w:p w14:paraId="0CD941BB" w14:textId="77777777" w:rsidR="00C043A2" w:rsidRPr="00484586" w:rsidRDefault="00165248">
            <w:pPr>
              <w:ind w:firstLine="709"/>
              <w:jc w:val="center"/>
              <w:rPr>
                <w:bCs/>
                <w:color w:val="000000"/>
                <w:sz w:val="28"/>
                <w:szCs w:val="28"/>
              </w:rPr>
            </w:pPr>
            <w:r w:rsidRPr="00484586">
              <w:rPr>
                <w:bCs/>
                <w:color w:val="000000"/>
                <w:sz w:val="28"/>
                <w:szCs w:val="28"/>
              </w:rPr>
              <w:t>(…)</w:t>
            </w:r>
          </w:p>
        </w:tc>
      </w:tr>
      <w:tr w:rsidR="00C043A2" w:rsidRPr="00484586" w14:paraId="5DDAC58D" w14:textId="77777777" w:rsidTr="003114EF">
        <w:tc>
          <w:tcPr>
            <w:tcW w:w="7549" w:type="dxa"/>
            <w:tcBorders>
              <w:top w:val="single" w:sz="4" w:space="0" w:color="000000"/>
              <w:left w:val="single" w:sz="4" w:space="0" w:color="000000"/>
              <w:right w:val="single" w:sz="4" w:space="0" w:color="000000"/>
            </w:tcBorders>
            <w:shd w:val="clear" w:color="auto" w:fill="auto"/>
          </w:tcPr>
          <w:p w14:paraId="7FB802C3" w14:textId="77777777" w:rsidR="00C043A2" w:rsidRPr="00484586" w:rsidRDefault="00165248">
            <w:pPr>
              <w:pStyle w:val="2"/>
              <w:spacing w:before="0"/>
              <w:ind w:firstLine="709"/>
              <w:jc w:val="center"/>
              <w:rPr>
                <w:rFonts w:ascii="Times New Roman" w:eastAsia="Times New Roman" w:hAnsi="Times New Roman" w:cs="Times New Roman"/>
                <w:bCs/>
                <w:color w:val="000000"/>
                <w:sz w:val="28"/>
                <w:szCs w:val="28"/>
              </w:rPr>
            </w:pPr>
            <w:r w:rsidRPr="00484586">
              <w:rPr>
                <w:rFonts w:ascii="Times New Roman" w:eastAsia="Times New Roman" w:hAnsi="Times New Roman" w:cs="Times New Roman"/>
                <w:bCs/>
                <w:color w:val="000000"/>
                <w:sz w:val="28"/>
                <w:szCs w:val="28"/>
              </w:rPr>
              <w:lastRenderedPageBreak/>
              <w:t>ХІ. Укладення письмової угоди</w:t>
            </w:r>
          </w:p>
          <w:p w14:paraId="514EDEA9" w14:textId="77777777" w:rsidR="00C043A2" w:rsidRPr="00484586" w:rsidRDefault="00C043A2">
            <w:pPr>
              <w:pStyle w:val="rvps2"/>
              <w:shd w:val="clear" w:color="auto" w:fill="FFFFFF"/>
              <w:spacing w:before="0" w:after="0"/>
              <w:ind w:left="11" w:firstLine="709"/>
              <w:jc w:val="both"/>
              <w:rPr>
                <w:rFonts w:eastAsia="Calibri"/>
                <w:bCs/>
                <w:color w:val="000000"/>
                <w:szCs w:val="28"/>
              </w:rPr>
            </w:pPr>
          </w:p>
        </w:tc>
        <w:tc>
          <w:tcPr>
            <w:tcW w:w="7579" w:type="dxa"/>
            <w:tcBorders>
              <w:top w:val="single" w:sz="4" w:space="0" w:color="000000"/>
              <w:left w:val="single" w:sz="4" w:space="0" w:color="000000"/>
              <w:right w:val="single" w:sz="4" w:space="0" w:color="000000"/>
            </w:tcBorders>
            <w:shd w:val="clear" w:color="auto" w:fill="auto"/>
          </w:tcPr>
          <w:p w14:paraId="59C0E1EB" w14:textId="77777777" w:rsidR="00C043A2" w:rsidRPr="00484586" w:rsidRDefault="00165248">
            <w:pPr>
              <w:pStyle w:val="2"/>
              <w:spacing w:before="0"/>
              <w:ind w:firstLine="709"/>
              <w:jc w:val="center"/>
              <w:rPr>
                <w:rFonts w:ascii="Times New Roman" w:eastAsia="Times New Roman" w:hAnsi="Times New Roman" w:cs="Times New Roman"/>
                <w:bCs/>
                <w:color w:val="000000"/>
                <w:sz w:val="28"/>
                <w:szCs w:val="28"/>
              </w:rPr>
            </w:pPr>
            <w:r w:rsidRPr="00484586">
              <w:rPr>
                <w:rFonts w:ascii="Times New Roman" w:eastAsia="Times New Roman" w:hAnsi="Times New Roman" w:cs="Times New Roman"/>
                <w:bCs/>
                <w:color w:val="000000"/>
                <w:sz w:val="28"/>
                <w:szCs w:val="28"/>
              </w:rPr>
              <w:t>ХІ. Укладення письмової угоди</w:t>
            </w:r>
          </w:p>
          <w:p w14:paraId="57A7DD1F" w14:textId="77777777" w:rsidR="00C043A2" w:rsidRPr="00484586" w:rsidRDefault="00C043A2">
            <w:pPr>
              <w:pStyle w:val="rvps2"/>
              <w:shd w:val="clear" w:color="auto" w:fill="FFFFFF"/>
              <w:spacing w:before="0" w:after="0"/>
              <w:ind w:left="14" w:firstLine="709"/>
              <w:jc w:val="both"/>
              <w:rPr>
                <w:rFonts w:eastAsia="Calibri"/>
                <w:bCs/>
                <w:color w:val="000000"/>
                <w:szCs w:val="28"/>
              </w:rPr>
            </w:pPr>
          </w:p>
        </w:tc>
      </w:tr>
      <w:tr w:rsidR="00C043A2" w:rsidRPr="00484586" w14:paraId="4FB160BA" w14:textId="77777777" w:rsidTr="003114EF">
        <w:tc>
          <w:tcPr>
            <w:tcW w:w="7549" w:type="dxa"/>
            <w:tcBorders>
              <w:left w:val="single" w:sz="4" w:space="0" w:color="000000"/>
              <w:bottom w:val="single" w:sz="4" w:space="0" w:color="000000"/>
              <w:right w:val="single" w:sz="4" w:space="0" w:color="000000"/>
            </w:tcBorders>
            <w:shd w:val="clear" w:color="auto" w:fill="auto"/>
          </w:tcPr>
          <w:p w14:paraId="2CD9A384" w14:textId="77777777" w:rsidR="00C043A2" w:rsidRPr="00484586" w:rsidRDefault="00165248">
            <w:pPr>
              <w:pStyle w:val="af2"/>
              <w:spacing w:before="0" w:after="0"/>
              <w:ind w:firstLine="592"/>
              <w:jc w:val="both"/>
              <w:rPr>
                <w:rFonts w:eastAsia="Calibri"/>
                <w:sz w:val="28"/>
                <w:szCs w:val="28"/>
              </w:rPr>
            </w:pPr>
            <w:r w:rsidRPr="00484586">
              <w:rPr>
                <w:rFonts w:eastAsia="Calibri"/>
                <w:bCs/>
                <w:color w:val="000000"/>
                <w:sz w:val="28"/>
                <w:szCs w:val="28"/>
              </w:rPr>
              <w:t>88.</w:t>
            </w:r>
            <w:r w:rsidRPr="00484586">
              <w:rPr>
                <w:rFonts w:eastAsia="Calibri"/>
                <w:bCs/>
                <w:color w:val="000000"/>
                <w:sz w:val="28"/>
                <w:szCs w:val="28"/>
                <w:lang w:val="en-US"/>
              </w:rPr>
              <w:t> </w:t>
            </w:r>
            <w:r w:rsidRPr="00484586">
              <w:rPr>
                <w:rFonts w:eastAsia="Calibri"/>
                <w:bCs/>
                <w:color w:val="000000"/>
                <w:sz w:val="28"/>
                <w:szCs w:val="28"/>
              </w:rPr>
              <w:t>Рішення про застосування заходу впливу у вигляді укладення письмової угоди з небанківською фінансовою установою або особою, яка не є фінансовою установою, приймає Правління/Комітет з питань нагляду</w:t>
            </w:r>
          </w:p>
          <w:p w14:paraId="3462CB02" w14:textId="77777777" w:rsidR="00C043A2" w:rsidRPr="00484586" w:rsidRDefault="00165248">
            <w:pPr>
              <w:pStyle w:val="rvps2"/>
              <w:shd w:val="clear" w:color="auto" w:fill="FFFFFF"/>
              <w:spacing w:before="0" w:after="0"/>
              <w:ind w:firstLine="709"/>
              <w:jc w:val="both"/>
              <w:rPr>
                <w:rFonts w:eastAsia="Calibri"/>
                <w:bCs/>
                <w:color w:val="000000"/>
                <w:szCs w:val="28"/>
              </w:rPr>
            </w:pPr>
            <w:r w:rsidRPr="00484586">
              <w:rPr>
                <w:rFonts w:eastAsia="Calibri"/>
                <w:bCs/>
                <w:color w:val="000000"/>
                <w:szCs w:val="28"/>
              </w:rPr>
              <w:t>Рішення приймається за ініціативою небанківської фінансової установи або особи, яка не є фінансовою установою, що:</w:t>
            </w:r>
          </w:p>
          <w:p w14:paraId="4D12CD37"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65578760"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1)</w:t>
            </w:r>
            <w:r w:rsidRPr="00484586">
              <w:rPr>
                <w:rFonts w:eastAsia="Calibri"/>
                <w:bCs/>
                <w:color w:val="000000"/>
                <w:szCs w:val="28"/>
                <w:lang w:val="en-US"/>
              </w:rPr>
              <w:t> </w:t>
            </w:r>
            <w:r w:rsidRPr="00484586">
              <w:rPr>
                <w:rFonts w:eastAsia="Calibri"/>
                <w:bCs/>
                <w:color w:val="000000"/>
                <w:szCs w:val="28"/>
              </w:rPr>
              <w:t xml:space="preserve">порушила вимоги </w:t>
            </w:r>
            <w:r w:rsidRPr="00484586">
              <w:rPr>
                <w:rFonts w:eastAsia="Calibri"/>
                <w:b/>
                <w:bCs/>
                <w:color w:val="000000"/>
                <w:szCs w:val="28"/>
              </w:rPr>
              <w:t>законів України (крім порушень, передбачених частиною першою статті 41 та частиною другою статті 41</w:t>
            </w:r>
            <w:r w:rsidRPr="00484586">
              <w:rPr>
                <w:rFonts w:eastAsia="Calibri"/>
                <w:b/>
                <w:bCs/>
                <w:color w:val="000000"/>
                <w:szCs w:val="28"/>
                <w:vertAlign w:val="superscript"/>
              </w:rPr>
              <w:t>1</w:t>
            </w:r>
            <w:r w:rsidRPr="00484586">
              <w:rPr>
                <w:rFonts w:eastAsia="Calibri"/>
                <w:b/>
                <w:bCs/>
                <w:color w:val="000000"/>
                <w:szCs w:val="28"/>
              </w:rPr>
              <w:t xml:space="preserve"> Закону про фінансові послуги) та/або інших нормативно-правових актів, що регулюють діяльність з надання небанківських фінансових послуг</w:t>
            </w:r>
            <w:r w:rsidRPr="00484586">
              <w:rPr>
                <w:rFonts w:eastAsia="Calibri"/>
                <w:bCs/>
                <w:color w:val="000000"/>
                <w:szCs w:val="28"/>
              </w:rPr>
              <w:t>;</w:t>
            </w:r>
          </w:p>
          <w:p w14:paraId="69F16A41"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w:t>
            </w:r>
          </w:p>
        </w:tc>
        <w:tc>
          <w:tcPr>
            <w:tcW w:w="7579" w:type="dxa"/>
            <w:tcBorders>
              <w:left w:val="single" w:sz="4" w:space="0" w:color="000000"/>
              <w:bottom w:val="single" w:sz="4" w:space="0" w:color="000000"/>
              <w:right w:val="single" w:sz="4" w:space="0" w:color="000000"/>
            </w:tcBorders>
            <w:shd w:val="clear" w:color="auto" w:fill="auto"/>
          </w:tcPr>
          <w:p w14:paraId="6D862D88"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88.</w:t>
            </w:r>
            <w:r w:rsidRPr="00484586">
              <w:rPr>
                <w:rFonts w:eastAsia="Calibri"/>
                <w:bCs/>
                <w:color w:val="000000"/>
                <w:szCs w:val="28"/>
                <w:lang w:val="en-US"/>
              </w:rPr>
              <w:t> </w:t>
            </w:r>
            <w:r w:rsidRPr="00484586">
              <w:rPr>
                <w:rFonts w:eastAsia="Calibri"/>
                <w:bCs/>
                <w:color w:val="000000"/>
                <w:szCs w:val="28"/>
              </w:rPr>
              <w:t xml:space="preserve">Рішення про застосування заходу впливу у вигляді укладення письмової угоди з небанківською фінансовою установою або особою, яка не є фінансовою установою, приймає Правління/Комітет з питань нагляду. </w:t>
            </w:r>
          </w:p>
          <w:p w14:paraId="4F8DA627" w14:textId="77777777" w:rsidR="00C043A2" w:rsidRPr="00484586" w:rsidRDefault="00165248">
            <w:pPr>
              <w:pStyle w:val="rvps2"/>
              <w:shd w:val="clear" w:color="auto" w:fill="FFFFFF"/>
              <w:spacing w:before="0" w:after="0"/>
              <w:ind w:firstLine="709"/>
              <w:jc w:val="both"/>
              <w:rPr>
                <w:rFonts w:eastAsia="Calibri"/>
                <w:bCs/>
                <w:color w:val="000000"/>
                <w:szCs w:val="28"/>
              </w:rPr>
            </w:pPr>
            <w:r w:rsidRPr="00484586">
              <w:rPr>
                <w:rFonts w:eastAsia="Calibri"/>
                <w:bCs/>
                <w:color w:val="000000"/>
                <w:szCs w:val="28"/>
              </w:rPr>
              <w:t>Рішення приймається за ініціативою небанківської фінансової установи або особи, яка не є фінансовою установою, що:</w:t>
            </w:r>
          </w:p>
          <w:p w14:paraId="082C07CE" w14:textId="77777777" w:rsidR="00C043A2" w:rsidRPr="00484586" w:rsidRDefault="00C043A2">
            <w:pPr>
              <w:pStyle w:val="rvps2"/>
              <w:shd w:val="clear" w:color="auto" w:fill="FFFFFF"/>
              <w:spacing w:before="0" w:after="0"/>
              <w:ind w:firstLine="709"/>
              <w:jc w:val="both"/>
              <w:rPr>
                <w:rFonts w:eastAsia="Calibri"/>
                <w:bCs/>
                <w:color w:val="000000"/>
                <w:szCs w:val="28"/>
              </w:rPr>
            </w:pPr>
          </w:p>
          <w:p w14:paraId="1C3410F3"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Cs/>
                <w:color w:val="000000"/>
                <w:szCs w:val="28"/>
              </w:rPr>
              <w:t>1)</w:t>
            </w:r>
            <w:r w:rsidRPr="00484586">
              <w:rPr>
                <w:rFonts w:eastAsia="Calibri"/>
                <w:bCs/>
                <w:color w:val="000000"/>
                <w:szCs w:val="28"/>
                <w:lang w:val="en-US"/>
              </w:rPr>
              <w:t> </w:t>
            </w:r>
            <w:r w:rsidRPr="00484586">
              <w:rPr>
                <w:rFonts w:eastAsia="Calibri"/>
                <w:bCs/>
                <w:color w:val="000000"/>
                <w:szCs w:val="28"/>
              </w:rPr>
              <w:t xml:space="preserve">порушила вимоги </w:t>
            </w:r>
            <w:r w:rsidRPr="00484586">
              <w:rPr>
                <w:rFonts w:eastAsia="Calibri"/>
                <w:b/>
                <w:bCs/>
                <w:color w:val="000000"/>
                <w:szCs w:val="28"/>
              </w:rPr>
              <w:t>законодавства про фінансові послуги</w:t>
            </w:r>
            <w:r w:rsidRPr="00484586">
              <w:rPr>
                <w:rFonts w:eastAsia="Calibri"/>
                <w:b/>
                <w:bCs/>
                <w:color w:val="000000"/>
                <w:szCs w:val="28"/>
                <w:lang w:val="ru-RU"/>
              </w:rPr>
              <w:t>/</w:t>
            </w:r>
            <w:r w:rsidRPr="00484586">
              <w:rPr>
                <w:rFonts w:eastAsia="Calibri"/>
                <w:b/>
                <w:bCs/>
                <w:color w:val="000000"/>
                <w:szCs w:val="28"/>
              </w:rPr>
              <w:t>законодавств</w:t>
            </w:r>
            <w:r w:rsidRPr="00484586">
              <w:rPr>
                <w:rFonts w:eastAsia="Calibri"/>
                <w:b/>
                <w:bCs/>
                <w:color w:val="000000"/>
                <w:szCs w:val="28"/>
                <w:lang w:val="ru-RU"/>
              </w:rPr>
              <w:t>а</w:t>
            </w:r>
            <w:r w:rsidRPr="00484586">
              <w:rPr>
                <w:rFonts w:eastAsia="Calibri"/>
                <w:b/>
                <w:bCs/>
                <w:color w:val="000000"/>
                <w:szCs w:val="28"/>
              </w:rPr>
              <w:t xml:space="preserve"> про захист прав споживачів (крім порушень, передбачених частиною першою статті 41 та частиною другою статті 41</w:t>
            </w:r>
            <w:r w:rsidRPr="00484586">
              <w:rPr>
                <w:rFonts w:eastAsia="Calibri"/>
                <w:b/>
                <w:bCs/>
                <w:color w:val="000000"/>
                <w:szCs w:val="28"/>
                <w:vertAlign w:val="superscript"/>
              </w:rPr>
              <w:t>1</w:t>
            </w:r>
            <w:r w:rsidRPr="00484586">
              <w:rPr>
                <w:rFonts w:eastAsia="Calibri"/>
                <w:b/>
                <w:bCs/>
                <w:color w:val="000000"/>
                <w:szCs w:val="28"/>
              </w:rPr>
              <w:t xml:space="preserve"> Закону про фінансові послуги);</w:t>
            </w:r>
          </w:p>
          <w:p w14:paraId="147B0D13" w14:textId="77777777" w:rsidR="00C043A2" w:rsidRPr="00484586" w:rsidRDefault="00165248">
            <w:pPr>
              <w:pStyle w:val="rvps2"/>
              <w:shd w:val="clear" w:color="auto" w:fill="FFFFFF"/>
              <w:spacing w:before="0" w:after="0"/>
              <w:ind w:firstLine="709"/>
              <w:jc w:val="center"/>
              <w:rPr>
                <w:rFonts w:eastAsia="Calibri"/>
                <w:bCs/>
                <w:color w:val="000000"/>
                <w:szCs w:val="28"/>
              </w:rPr>
            </w:pPr>
            <w:r w:rsidRPr="00484586">
              <w:rPr>
                <w:rFonts w:eastAsia="Calibri"/>
                <w:bCs/>
                <w:color w:val="000000"/>
                <w:szCs w:val="28"/>
              </w:rPr>
              <w:t>(…)</w:t>
            </w:r>
          </w:p>
        </w:tc>
      </w:tr>
      <w:tr w:rsidR="00C043A2" w:rsidRPr="00484586" w14:paraId="2D667554" w14:textId="77777777" w:rsidTr="003114EF">
        <w:tc>
          <w:tcPr>
            <w:tcW w:w="7549" w:type="dxa"/>
            <w:tcBorders>
              <w:top w:val="single" w:sz="4" w:space="0" w:color="000000"/>
              <w:left w:val="single" w:sz="4" w:space="0" w:color="000000"/>
              <w:right w:val="single" w:sz="4" w:space="0" w:color="000000"/>
            </w:tcBorders>
            <w:shd w:val="clear" w:color="auto" w:fill="auto"/>
          </w:tcPr>
          <w:p w14:paraId="62D89CB4" w14:textId="77777777" w:rsidR="00C043A2" w:rsidRPr="00484586" w:rsidRDefault="00C043A2">
            <w:pPr>
              <w:pStyle w:val="af2"/>
              <w:spacing w:before="0" w:after="0"/>
              <w:ind w:firstLine="592"/>
              <w:jc w:val="center"/>
              <w:rPr>
                <w:rFonts w:eastAsia="Calibri"/>
                <w:sz w:val="28"/>
                <w:szCs w:val="28"/>
              </w:rPr>
            </w:pPr>
          </w:p>
          <w:p w14:paraId="2B009D21"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Відсутній</w:t>
            </w:r>
          </w:p>
        </w:tc>
        <w:tc>
          <w:tcPr>
            <w:tcW w:w="7579" w:type="dxa"/>
            <w:tcBorders>
              <w:top w:val="single" w:sz="4" w:space="0" w:color="000000"/>
              <w:left w:val="single" w:sz="4" w:space="0" w:color="000000"/>
              <w:right w:val="single" w:sz="4" w:space="0" w:color="000000"/>
            </w:tcBorders>
            <w:shd w:val="clear" w:color="auto" w:fill="auto"/>
          </w:tcPr>
          <w:p w14:paraId="5198B881" w14:textId="77777777" w:rsidR="00C043A2" w:rsidRPr="00484586" w:rsidRDefault="00165248">
            <w:pPr>
              <w:ind w:firstLine="720"/>
              <w:jc w:val="center"/>
              <w:rPr>
                <w:b/>
                <w:bCs/>
                <w:color w:val="000000"/>
                <w:sz w:val="28"/>
                <w:szCs w:val="28"/>
              </w:rPr>
            </w:pPr>
            <w:r w:rsidRPr="00484586">
              <w:rPr>
                <w:b/>
                <w:bCs/>
                <w:color w:val="000000"/>
                <w:sz w:val="28"/>
                <w:szCs w:val="28"/>
              </w:rPr>
              <w:t>XІІІ. Письмове застереження</w:t>
            </w:r>
          </w:p>
          <w:p w14:paraId="6AEB0B92" w14:textId="77777777" w:rsidR="00C043A2" w:rsidRPr="00484586" w:rsidRDefault="00C043A2">
            <w:pPr>
              <w:ind w:firstLine="720"/>
              <w:rPr>
                <w:b/>
                <w:bCs/>
                <w:color w:val="000000"/>
                <w:sz w:val="28"/>
                <w:szCs w:val="28"/>
              </w:rPr>
            </w:pPr>
          </w:p>
          <w:p w14:paraId="0D076646" w14:textId="0B5274C9" w:rsidR="00C043A2" w:rsidRPr="00484586" w:rsidRDefault="00165248" w:rsidP="00165248">
            <w:pPr>
              <w:pStyle w:val="rvps2"/>
              <w:shd w:val="clear" w:color="auto" w:fill="FFFFFF"/>
              <w:ind w:firstLine="709"/>
              <w:jc w:val="both"/>
              <w:rPr>
                <w:rFonts w:eastAsia="Calibri"/>
                <w:b/>
                <w:bCs/>
                <w:color w:val="000000"/>
                <w:szCs w:val="28"/>
              </w:rPr>
            </w:pPr>
            <w:bookmarkStart w:id="3" w:name="n89"/>
            <w:bookmarkEnd w:id="3"/>
            <w:r w:rsidRPr="00484586">
              <w:rPr>
                <w:b/>
                <w:bCs/>
                <w:color w:val="000000"/>
                <w:szCs w:val="28"/>
              </w:rPr>
              <w:t>111. Національний банк у разі</w:t>
            </w:r>
            <w:r w:rsidR="0014701A" w:rsidRPr="00484586">
              <w:rPr>
                <w:b/>
                <w:bCs/>
                <w:color w:val="000000"/>
                <w:szCs w:val="28"/>
                <w:lang w:val="ru-RU"/>
              </w:rPr>
              <w:t xml:space="preserve"> </w:t>
            </w:r>
            <w:r w:rsidRPr="00484586">
              <w:rPr>
                <w:b/>
                <w:bCs/>
                <w:color w:val="000000"/>
                <w:szCs w:val="28"/>
              </w:rPr>
              <w:t>виявлення порушення  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законодавства про захист прав споживачів </w:t>
            </w:r>
            <w:r w:rsidR="0014701A" w:rsidRPr="00484586">
              <w:rPr>
                <w:b/>
                <w:bCs/>
                <w:color w:val="000000"/>
                <w:szCs w:val="28"/>
                <w:lang w:val="ru-RU"/>
              </w:rPr>
              <w:t>та за</w:t>
            </w:r>
            <w:r w:rsidR="0014701A" w:rsidRPr="00484586">
              <w:rPr>
                <w:b/>
                <w:bCs/>
                <w:color w:val="000000"/>
                <w:szCs w:val="28"/>
              </w:rPr>
              <w:t xml:space="preserve"> потреби висування вимоги щодо усунення </w:t>
            </w:r>
            <w:r w:rsidRPr="00484586">
              <w:rPr>
                <w:rFonts w:eastAsia="Calibri"/>
                <w:b/>
                <w:bCs/>
                <w:color w:val="000000"/>
                <w:szCs w:val="28"/>
              </w:rPr>
              <w:t xml:space="preserve">цього порушення та/або недопущення його </w:t>
            </w:r>
            <w:r w:rsidRPr="00484586">
              <w:rPr>
                <w:b/>
                <w:bCs/>
                <w:color w:val="000000"/>
                <w:szCs w:val="28"/>
              </w:rPr>
              <w:t xml:space="preserve"> у подальшій діяльності </w:t>
            </w:r>
            <w:r w:rsidR="007311F9" w:rsidRPr="00484586">
              <w:rPr>
                <w:b/>
                <w:bCs/>
                <w:color w:val="000000"/>
                <w:szCs w:val="28"/>
              </w:rPr>
              <w:t xml:space="preserve">має право </w:t>
            </w:r>
            <w:r w:rsidRPr="00484586">
              <w:rPr>
                <w:b/>
                <w:bCs/>
                <w:color w:val="000000"/>
                <w:szCs w:val="28"/>
              </w:rPr>
              <w:t>застосову</w:t>
            </w:r>
            <w:r w:rsidR="007311F9" w:rsidRPr="00484586">
              <w:rPr>
                <w:b/>
                <w:bCs/>
                <w:color w:val="000000"/>
                <w:szCs w:val="28"/>
              </w:rPr>
              <w:t>вати</w:t>
            </w:r>
            <w:r w:rsidRPr="00484586">
              <w:rPr>
                <w:b/>
                <w:bCs/>
                <w:color w:val="000000"/>
                <w:szCs w:val="28"/>
              </w:rPr>
              <w:t xml:space="preserve"> такий захід впливу, як направлення </w:t>
            </w:r>
            <w:r w:rsidRPr="00484586">
              <w:rPr>
                <w:b/>
                <w:bCs/>
                <w:color w:val="000000"/>
                <w:szCs w:val="28"/>
              </w:rPr>
              <w:lastRenderedPageBreak/>
              <w:t xml:space="preserve">письмового застереження </w:t>
            </w:r>
            <w:r w:rsidRPr="00484586">
              <w:rPr>
                <w:rFonts w:eastAsia="Calibri"/>
                <w:b/>
                <w:bCs/>
                <w:color w:val="000000"/>
                <w:szCs w:val="28"/>
              </w:rPr>
              <w:t xml:space="preserve"> </w:t>
            </w:r>
            <w:r w:rsidRPr="00484586">
              <w:rPr>
                <w:rFonts w:eastAsia="Calibri"/>
                <w:b/>
                <w:bCs/>
                <w:szCs w:val="28"/>
              </w:rPr>
              <w:t xml:space="preserve">відповідно до пункту 1 частини першої статті 28 Закону про споживче кредитування </w:t>
            </w:r>
            <w:r w:rsidRPr="00484586">
              <w:rPr>
                <w:b/>
                <w:bCs/>
                <w:color w:val="000000"/>
                <w:szCs w:val="28"/>
              </w:rPr>
              <w:t>до</w:t>
            </w:r>
            <w:r w:rsidRPr="00484586">
              <w:rPr>
                <w:rFonts w:eastAsia="Calibri"/>
                <w:b/>
                <w:bCs/>
                <w:color w:val="000000"/>
                <w:szCs w:val="28"/>
              </w:rPr>
              <w:t xml:space="preserve"> </w:t>
            </w:r>
            <w:r w:rsidRPr="00484586">
              <w:rPr>
                <w:rFonts w:eastAsia="Calibri"/>
                <w:b/>
                <w:bCs/>
                <w:color w:val="000000"/>
                <w:szCs w:val="28"/>
                <w:lang w:val="ru-RU"/>
              </w:rPr>
              <w:t>установи-</w:t>
            </w:r>
            <w:proofErr w:type="spellStart"/>
            <w:r w:rsidRPr="00484586">
              <w:rPr>
                <w:rFonts w:eastAsia="Calibri"/>
                <w:b/>
                <w:bCs/>
                <w:color w:val="000000"/>
                <w:szCs w:val="28"/>
              </w:rPr>
              <w:t>кредитодавця</w:t>
            </w:r>
            <w:proofErr w:type="spellEnd"/>
            <w:r w:rsidRPr="00484586">
              <w:rPr>
                <w:rFonts w:eastAsia="Calibri"/>
                <w:b/>
                <w:bCs/>
                <w:color w:val="000000"/>
                <w:szCs w:val="28"/>
              </w:rPr>
              <w:t>, установи-нового кредитора, установи-колекторської компанії.</w:t>
            </w:r>
          </w:p>
          <w:p w14:paraId="6FEB456C" w14:textId="64BA0EA9" w:rsidR="00C043A2" w:rsidRPr="00484586" w:rsidRDefault="00165248">
            <w:pPr>
              <w:pStyle w:val="rvps2"/>
              <w:shd w:val="clear" w:color="auto" w:fill="FFFFFF"/>
              <w:ind w:firstLine="709"/>
              <w:jc w:val="both"/>
            </w:pPr>
            <w:bookmarkStart w:id="4" w:name="n96"/>
            <w:bookmarkEnd w:id="4"/>
            <w:r w:rsidRPr="00484586">
              <w:rPr>
                <w:b/>
                <w:szCs w:val="28"/>
              </w:rPr>
              <w:t xml:space="preserve">112. Рішення про застосування заходу впливу до </w:t>
            </w:r>
            <w:r w:rsidRPr="00484586">
              <w:rPr>
                <w:b/>
                <w:bCs/>
                <w:color w:val="000000"/>
                <w:szCs w:val="28"/>
              </w:rPr>
              <w:t>установи-</w:t>
            </w:r>
            <w:proofErr w:type="spellStart"/>
            <w:r w:rsidRPr="00484586">
              <w:rPr>
                <w:b/>
                <w:bCs/>
                <w:color w:val="000000"/>
                <w:szCs w:val="28"/>
              </w:rPr>
              <w:t>кредитодавця</w:t>
            </w:r>
            <w:proofErr w:type="spellEnd"/>
            <w:r w:rsidRPr="00484586">
              <w:rPr>
                <w:b/>
                <w:bCs/>
                <w:color w:val="000000"/>
                <w:szCs w:val="28"/>
              </w:rPr>
              <w:t xml:space="preserve">, установи-нового кредитора, установи-колекторської компанії </w:t>
            </w:r>
            <w:r w:rsidRPr="00484586">
              <w:rPr>
                <w:b/>
                <w:szCs w:val="28"/>
              </w:rPr>
              <w:t xml:space="preserve">у вигляді направлення письмового застереження </w:t>
            </w:r>
            <w:r w:rsidRPr="00484586">
              <w:rPr>
                <w:rFonts w:eastAsia="Calibri"/>
                <w:b/>
                <w:szCs w:val="28"/>
              </w:rPr>
              <w:t xml:space="preserve"> </w:t>
            </w:r>
            <w:r w:rsidRPr="00484586">
              <w:rPr>
                <w:rFonts w:eastAsia="Calibri"/>
                <w:b/>
                <w:bCs/>
                <w:color w:val="000000"/>
                <w:szCs w:val="28"/>
              </w:rPr>
              <w:t xml:space="preserve"> </w:t>
            </w:r>
            <w:r w:rsidRPr="00484586">
              <w:rPr>
                <w:rFonts w:eastAsia="Calibri"/>
                <w:b/>
                <w:bCs/>
                <w:szCs w:val="28"/>
              </w:rPr>
              <w:t>відповідно до пункту 1 частини першої статті 28 Закону про споживче кредитування</w:t>
            </w:r>
            <w:r w:rsidRPr="00484586">
              <w:rPr>
                <w:rFonts w:eastAsia="Calibri"/>
                <w:b/>
                <w:bCs/>
                <w:color w:val="000000"/>
                <w:szCs w:val="28"/>
              </w:rPr>
              <w:t xml:space="preserve"> </w:t>
            </w:r>
            <w:r w:rsidRPr="00484586">
              <w:rPr>
                <w:b/>
                <w:szCs w:val="28"/>
              </w:rPr>
              <w:t xml:space="preserve">(далі ‒ письмове застереження) приймає </w:t>
            </w:r>
            <w:r w:rsidRPr="00484586">
              <w:rPr>
                <w:b/>
                <w:bCs/>
                <w:szCs w:val="28"/>
              </w:rPr>
              <w:t>Комітет з питань нагляду.</w:t>
            </w:r>
          </w:p>
          <w:p w14:paraId="2FD330B4" w14:textId="77777777" w:rsidR="00C043A2" w:rsidRPr="00484586" w:rsidRDefault="00165248">
            <w:pPr>
              <w:pStyle w:val="rvps2"/>
              <w:shd w:val="clear" w:color="auto" w:fill="FFFFFF"/>
              <w:spacing w:before="0" w:after="0"/>
              <w:ind w:firstLine="709"/>
              <w:jc w:val="both"/>
              <w:rPr>
                <w:rFonts w:eastAsia="Calibri"/>
                <w:b/>
                <w:bCs/>
                <w:color w:val="000000"/>
                <w:szCs w:val="28"/>
              </w:rPr>
            </w:pPr>
            <w:r w:rsidRPr="00484586">
              <w:rPr>
                <w:rFonts w:eastAsia="Calibri"/>
                <w:b/>
                <w:bCs/>
                <w:color w:val="000000"/>
                <w:szCs w:val="28"/>
              </w:rPr>
              <w:t xml:space="preserve"> </w:t>
            </w:r>
          </w:p>
          <w:p w14:paraId="54003598" w14:textId="77777777" w:rsidR="00C043A2" w:rsidRPr="00484586" w:rsidRDefault="00165248">
            <w:pPr>
              <w:pStyle w:val="rvps2"/>
              <w:shd w:val="clear" w:color="auto" w:fill="FFFFFF"/>
              <w:spacing w:before="0" w:after="0"/>
              <w:ind w:firstLine="709"/>
              <w:jc w:val="both"/>
              <w:rPr>
                <w:rFonts w:eastAsia="Calibri"/>
                <w:szCs w:val="28"/>
              </w:rPr>
            </w:pPr>
            <w:bookmarkStart w:id="5" w:name="n98"/>
            <w:bookmarkStart w:id="6" w:name="n197"/>
            <w:bookmarkEnd w:id="5"/>
            <w:bookmarkEnd w:id="6"/>
            <w:r w:rsidRPr="00484586">
              <w:rPr>
                <w:rFonts w:eastAsia="Calibri"/>
                <w:b/>
                <w:szCs w:val="28"/>
              </w:rPr>
              <w:t>113. Письмове застереження</w:t>
            </w:r>
            <w:r w:rsidRPr="00484586">
              <w:rPr>
                <w:rFonts w:eastAsia="Calibri"/>
                <w:b/>
                <w:bCs/>
                <w:color w:val="000000"/>
                <w:szCs w:val="28"/>
              </w:rPr>
              <w:t xml:space="preserve"> повинно містити інформацію, зазначену в пункті 13 розділу ІІІ  цього Положення,  а також:</w:t>
            </w:r>
          </w:p>
          <w:p w14:paraId="2714D7A5" w14:textId="77777777" w:rsidR="00C043A2" w:rsidRPr="00484586" w:rsidRDefault="00C043A2">
            <w:pPr>
              <w:pStyle w:val="rvps2"/>
              <w:shd w:val="clear" w:color="auto" w:fill="FFFFFF"/>
              <w:spacing w:before="0" w:after="0"/>
              <w:ind w:firstLine="709"/>
              <w:jc w:val="both"/>
              <w:rPr>
                <w:rFonts w:eastAsia="Calibri"/>
                <w:b/>
                <w:bCs/>
                <w:color w:val="000000"/>
                <w:szCs w:val="28"/>
              </w:rPr>
            </w:pPr>
          </w:p>
          <w:p w14:paraId="65A19D18"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color w:val="000000"/>
                <w:szCs w:val="28"/>
              </w:rPr>
              <w:t xml:space="preserve">1) </w:t>
            </w:r>
            <w:r w:rsidRPr="00484586">
              <w:rPr>
                <w:rFonts w:eastAsia="Calibri"/>
                <w:b/>
                <w:szCs w:val="28"/>
              </w:rPr>
              <w:t>вимогу усунути виявлені порушення та/або вжити заходів для недопущення таких порушень у подальшій діяльності;</w:t>
            </w:r>
          </w:p>
          <w:p w14:paraId="04149EDA" w14:textId="77777777" w:rsidR="00C043A2" w:rsidRPr="00484586" w:rsidRDefault="00C043A2">
            <w:pPr>
              <w:pStyle w:val="rvps2"/>
              <w:shd w:val="clear" w:color="auto" w:fill="FFFFFF"/>
              <w:spacing w:before="0" w:after="0"/>
              <w:ind w:firstLine="709"/>
              <w:jc w:val="both"/>
              <w:rPr>
                <w:rFonts w:eastAsia="Calibri"/>
                <w:b/>
                <w:szCs w:val="28"/>
              </w:rPr>
            </w:pPr>
          </w:p>
          <w:p w14:paraId="261ED1B6" w14:textId="09184EEF" w:rsidR="00C043A2" w:rsidRPr="00484586" w:rsidRDefault="00165248">
            <w:pPr>
              <w:shd w:val="clear" w:color="auto" w:fill="FFFFFF"/>
              <w:ind w:firstLine="709"/>
              <w:jc w:val="both"/>
            </w:pPr>
            <w:r w:rsidRPr="00484586">
              <w:rPr>
                <w:b/>
                <w:bCs/>
                <w:color w:val="000000"/>
                <w:sz w:val="28"/>
                <w:szCs w:val="28"/>
              </w:rPr>
              <w:t>2</w:t>
            </w:r>
            <w:r w:rsidRPr="00484586">
              <w:rPr>
                <w:rFonts w:eastAsia="Times New Roman"/>
                <w:b/>
                <w:sz w:val="28"/>
                <w:szCs w:val="28"/>
              </w:rPr>
              <w:t>) строк, установлений Національним банком для усунення виявлених порушень та/або вжиття заходів для недопущення таких порушень у подальшій діяльності (далі ‒ строк виконання вимоги</w:t>
            </w:r>
            <w:r w:rsidR="00885F3E" w:rsidRPr="00484586">
              <w:rPr>
                <w:rFonts w:eastAsia="Times New Roman"/>
                <w:b/>
                <w:sz w:val="28"/>
                <w:szCs w:val="28"/>
                <w:lang w:val="ru-RU"/>
              </w:rPr>
              <w:t>/</w:t>
            </w:r>
            <w:proofErr w:type="spellStart"/>
            <w:r w:rsidR="00885F3E" w:rsidRPr="00484586">
              <w:rPr>
                <w:rFonts w:eastAsia="Times New Roman"/>
                <w:b/>
                <w:sz w:val="28"/>
                <w:szCs w:val="28"/>
                <w:lang w:val="ru-RU"/>
              </w:rPr>
              <w:t>вжиття</w:t>
            </w:r>
            <w:proofErr w:type="spellEnd"/>
            <w:r w:rsidR="00885F3E" w:rsidRPr="00484586">
              <w:rPr>
                <w:rFonts w:eastAsia="Times New Roman"/>
                <w:b/>
                <w:sz w:val="28"/>
                <w:szCs w:val="28"/>
                <w:lang w:val="ru-RU"/>
              </w:rPr>
              <w:t xml:space="preserve"> заход</w:t>
            </w:r>
            <w:proofErr w:type="spellStart"/>
            <w:r w:rsidR="00885F3E" w:rsidRPr="00484586">
              <w:rPr>
                <w:rFonts w:eastAsia="Times New Roman"/>
                <w:b/>
                <w:sz w:val="28"/>
                <w:szCs w:val="28"/>
              </w:rPr>
              <w:t>ів</w:t>
            </w:r>
            <w:proofErr w:type="spellEnd"/>
            <w:r w:rsidRPr="00484586">
              <w:rPr>
                <w:rFonts w:eastAsia="Times New Roman"/>
                <w:b/>
                <w:sz w:val="28"/>
                <w:szCs w:val="28"/>
              </w:rPr>
              <w:t>).</w:t>
            </w:r>
          </w:p>
          <w:p w14:paraId="075FF5A8" w14:textId="77777777" w:rsidR="00C043A2" w:rsidRPr="00484586" w:rsidRDefault="00C043A2">
            <w:pPr>
              <w:shd w:val="clear" w:color="auto" w:fill="FFFFFF"/>
              <w:ind w:firstLine="709"/>
              <w:jc w:val="both"/>
              <w:rPr>
                <w:rFonts w:eastAsia="Times New Roman"/>
                <w:b/>
                <w:sz w:val="28"/>
                <w:szCs w:val="28"/>
              </w:rPr>
            </w:pPr>
          </w:p>
          <w:p w14:paraId="075FECE6" w14:textId="0498EB16" w:rsidR="00C043A2" w:rsidRPr="00484586" w:rsidRDefault="00165248">
            <w:pPr>
              <w:pStyle w:val="rvps2"/>
              <w:shd w:val="clear" w:color="auto" w:fill="FFFFFF"/>
              <w:spacing w:before="0" w:after="0"/>
              <w:ind w:firstLine="709"/>
              <w:jc w:val="both"/>
            </w:pPr>
            <w:bookmarkStart w:id="7" w:name="n99"/>
            <w:bookmarkEnd w:id="7"/>
            <w:r w:rsidRPr="00484586">
              <w:rPr>
                <w:rFonts w:eastAsia="Calibri"/>
                <w:b/>
                <w:szCs w:val="28"/>
              </w:rPr>
              <w:t xml:space="preserve">114. </w:t>
            </w:r>
            <w:r w:rsidRPr="00484586">
              <w:rPr>
                <w:b/>
                <w:bCs/>
                <w:color w:val="000000"/>
                <w:szCs w:val="28"/>
              </w:rPr>
              <w:t>Установа-</w:t>
            </w:r>
            <w:proofErr w:type="spellStart"/>
            <w:r w:rsidRPr="00484586">
              <w:rPr>
                <w:b/>
                <w:bCs/>
                <w:color w:val="000000"/>
                <w:szCs w:val="28"/>
              </w:rPr>
              <w:t>кредитодавець</w:t>
            </w:r>
            <w:proofErr w:type="spellEnd"/>
            <w:r w:rsidRPr="00484586">
              <w:rPr>
                <w:b/>
                <w:bCs/>
                <w:color w:val="000000"/>
                <w:szCs w:val="28"/>
              </w:rPr>
              <w:t xml:space="preserve">, установа-новий кредитор, установа-колекторська компанія </w:t>
            </w:r>
            <w:r w:rsidRPr="00484586">
              <w:rPr>
                <w:rFonts w:eastAsia="Calibri"/>
                <w:b/>
                <w:szCs w:val="28"/>
              </w:rPr>
              <w:t xml:space="preserve">зобов’язана подати Національному банку </w:t>
            </w:r>
            <w:r w:rsidRPr="00484586">
              <w:rPr>
                <w:rFonts w:eastAsia="Calibri"/>
                <w:b/>
                <w:bCs/>
                <w:szCs w:val="28"/>
              </w:rPr>
              <w:t xml:space="preserve">план заходів для усунення </w:t>
            </w:r>
            <w:r w:rsidRPr="00484586">
              <w:rPr>
                <w:rFonts w:eastAsia="Calibri"/>
                <w:b/>
                <w:bCs/>
                <w:szCs w:val="28"/>
              </w:rPr>
              <w:lastRenderedPageBreak/>
              <w:t>порушення</w:t>
            </w:r>
            <w:r w:rsidRPr="00484586">
              <w:rPr>
                <w:rFonts w:eastAsia="Calibri"/>
                <w:b/>
                <w:szCs w:val="28"/>
              </w:rPr>
              <w:t xml:space="preserve"> протягом </w:t>
            </w:r>
            <w:r w:rsidRPr="00484586">
              <w:rPr>
                <w:rFonts w:eastAsia="Calibri"/>
                <w:b/>
                <w:szCs w:val="28"/>
                <w:lang w:val="ru-RU"/>
              </w:rPr>
              <w:t>семи</w:t>
            </w:r>
            <w:r w:rsidRPr="00484586">
              <w:rPr>
                <w:rFonts w:eastAsia="Calibri"/>
                <w:b/>
                <w:szCs w:val="28"/>
              </w:rPr>
              <w:t xml:space="preserve"> робочих днів </w:t>
            </w:r>
            <w:r w:rsidRPr="00484586">
              <w:rPr>
                <w:rFonts w:eastAsia="Calibri"/>
                <w:b/>
                <w:color w:val="000000"/>
                <w:szCs w:val="28"/>
              </w:rPr>
              <w:t xml:space="preserve">з дня </w:t>
            </w:r>
            <w:proofErr w:type="spellStart"/>
            <w:r w:rsidRPr="00484586">
              <w:rPr>
                <w:rFonts w:eastAsia="Calibri"/>
                <w:b/>
                <w:szCs w:val="28"/>
                <w:lang w:val="ru-RU"/>
              </w:rPr>
              <w:t>отримання</w:t>
            </w:r>
            <w:proofErr w:type="spellEnd"/>
            <w:r w:rsidRPr="00484586">
              <w:rPr>
                <w:rFonts w:eastAsia="Calibri"/>
                <w:b/>
                <w:szCs w:val="28"/>
                <w:lang w:val="ru-RU"/>
              </w:rPr>
              <w:t xml:space="preserve"> </w:t>
            </w:r>
            <w:r w:rsidRPr="00484586">
              <w:rPr>
                <w:rFonts w:eastAsia="Calibri"/>
                <w:b/>
                <w:szCs w:val="28"/>
              </w:rPr>
              <w:t>письмового застереження</w:t>
            </w:r>
            <w:r w:rsidRPr="00484586">
              <w:rPr>
                <w:rFonts w:eastAsia="Calibri"/>
                <w:b/>
                <w:color w:val="000000"/>
                <w:szCs w:val="28"/>
              </w:rPr>
              <w:t xml:space="preserve">, якщо в письмовому застереженні Національний банк установив строк </w:t>
            </w:r>
            <w:r w:rsidRPr="00484586">
              <w:rPr>
                <w:rFonts w:eastAsia="Calibri"/>
                <w:b/>
                <w:bCs/>
                <w:color w:val="000000"/>
                <w:szCs w:val="28"/>
              </w:rPr>
              <w:t>для виконання вимоги, що становить 60 календарних днів чи більше.</w:t>
            </w:r>
          </w:p>
          <w:p w14:paraId="060FF63F" w14:textId="77777777" w:rsidR="00C043A2" w:rsidRPr="00484586" w:rsidRDefault="00C043A2">
            <w:pPr>
              <w:pStyle w:val="rvps2"/>
              <w:shd w:val="clear" w:color="auto" w:fill="FFFFFF"/>
              <w:spacing w:before="0" w:after="0"/>
              <w:ind w:firstLine="709"/>
              <w:jc w:val="both"/>
              <w:rPr>
                <w:rFonts w:eastAsia="Calibri"/>
                <w:b/>
                <w:szCs w:val="28"/>
              </w:rPr>
            </w:pPr>
          </w:p>
        </w:tc>
      </w:tr>
      <w:tr w:rsidR="00C043A2" w:rsidRPr="00484586" w14:paraId="446C096A" w14:textId="77777777" w:rsidTr="003114EF">
        <w:tc>
          <w:tcPr>
            <w:tcW w:w="7549" w:type="dxa"/>
            <w:tcBorders>
              <w:left w:val="single" w:sz="4" w:space="0" w:color="000000"/>
              <w:right w:val="single" w:sz="4" w:space="0" w:color="000000"/>
            </w:tcBorders>
            <w:shd w:val="clear" w:color="auto" w:fill="auto"/>
          </w:tcPr>
          <w:p w14:paraId="4EAFD1F6"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4A1697EB" w14:textId="29274A83" w:rsidR="00C043A2" w:rsidRPr="00484586" w:rsidRDefault="00165248">
            <w:pPr>
              <w:pStyle w:val="rvps2"/>
              <w:shd w:val="clear" w:color="auto" w:fill="FFFFFF"/>
              <w:spacing w:before="0" w:after="0"/>
              <w:ind w:firstLine="709"/>
              <w:contextualSpacing/>
              <w:jc w:val="both"/>
            </w:pPr>
            <w:r w:rsidRPr="00484586">
              <w:rPr>
                <w:rFonts w:eastAsia="Calibri"/>
                <w:b/>
                <w:color w:val="000000"/>
                <w:szCs w:val="28"/>
              </w:rPr>
              <w:t xml:space="preserve">115. Національний банк протягом десяти робочих днів від дати отримання плану заходів для усунення порушення має право надіслати </w:t>
            </w:r>
            <w:r w:rsidRPr="00484586">
              <w:rPr>
                <w:b/>
                <w:bCs/>
                <w:color w:val="000000"/>
                <w:szCs w:val="28"/>
              </w:rPr>
              <w:t>установі-</w:t>
            </w:r>
            <w:proofErr w:type="spellStart"/>
            <w:r w:rsidRPr="00484586">
              <w:rPr>
                <w:b/>
                <w:bCs/>
                <w:color w:val="000000"/>
                <w:szCs w:val="28"/>
              </w:rPr>
              <w:t>кредитодавцю</w:t>
            </w:r>
            <w:proofErr w:type="spellEnd"/>
            <w:r w:rsidRPr="00484586">
              <w:rPr>
                <w:b/>
                <w:bCs/>
                <w:color w:val="000000"/>
                <w:szCs w:val="28"/>
              </w:rPr>
              <w:t xml:space="preserve">, установі-новому кредитору, установі-колекторській компанії </w:t>
            </w:r>
            <w:r w:rsidRPr="00484586">
              <w:rPr>
                <w:rFonts w:eastAsia="Calibri"/>
                <w:b/>
                <w:color w:val="000000"/>
                <w:szCs w:val="28"/>
              </w:rPr>
              <w:t xml:space="preserve"> лист, підписаний уповноваженою посадовою особою Національного банку  із зауваженнями до плану заходів для усунення порушення, які є обов’язковими для врахування.</w:t>
            </w:r>
          </w:p>
          <w:p w14:paraId="5FCEEC22" w14:textId="291273D7" w:rsidR="00C043A2" w:rsidRPr="00484586" w:rsidRDefault="00165248">
            <w:pPr>
              <w:pStyle w:val="rvps2"/>
              <w:shd w:val="clear" w:color="auto" w:fill="FFFFFF"/>
              <w:spacing w:before="0" w:after="0"/>
              <w:ind w:firstLine="709"/>
              <w:jc w:val="both"/>
            </w:pPr>
            <w:r w:rsidRPr="00484586">
              <w:rPr>
                <w:b/>
                <w:bCs/>
                <w:color w:val="000000"/>
                <w:szCs w:val="28"/>
              </w:rPr>
              <w:t>Установа-</w:t>
            </w:r>
            <w:proofErr w:type="spellStart"/>
            <w:r w:rsidRPr="00484586">
              <w:rPr>
                <w:b/>
                <w:bCs/>
                <w:color w:val="000000"/>
                <w:szCs w:val="28"/>
              </w:rPr>
              <w:t>кредитодавець</w:t>
            </w:r>
            <w:proofErr w:type="spellEnd"/>
            <w:r w:rsidRPr="00484586">
              <w:rPr>
                <w:b/>
                <w:bCs/>
                <w:color w:val="000000"/>
                <w:szCs w:val="28"/>
              </w:rPr>
              <w:t xml:space="preserve">, установа-новий кредитор, установа-колекторська компанія </w:t>
            </w:r>
            <w:r w:rsidRPr="00484586">
              <w:rPr>
                <w:rFonts w:eastAsia="Calibri"/>
                <w:b/>
                <w:bCs/>
                <w:color w:val="000000"/>
                <w:szCs w:val="28"/>
              </w:rPr>
              <w:t xml:space="preserve">не пізніше семи робочих днів із дати одержання листа Національного банку із зауваженнями </w:t>
            </w:r>
            <w:proofErr w:type="spellStart"/>
            <w:r w:rsidRPr="00484586">
              <w:rPr>
                <w:rFonts w:eastAsia="Calibri"/>
                <w:b/>
                <w:bCs/>
                <w:color w:val="000000"/>
                <w:szCs w:val="28"/>
              </w:rPr>
              <w:t>зобовʼязана</w:t>
            </w:r>
            <w:proofErr w:type="spellEnd"/>
            <w:r w:rsidRPr="00484586">
              <w:rPr>
                <w:rFonts w:eastAsia="Calibri"/>
                <w:b/>
                <w:bCs/>
                <w:color w:val="000000"/>
                <w:szCs w:val="28"/>
              </w:rPr>
              <w:t xml:space="preserve"> доопрацювати план заходів щодо усунення порушення з урахуванням наданих Національним банком зауважень та подати доопрацьований план Національному банку. </w:t>
            </w:r>
          </w:p>
          <w:p w14:paraId="7FA78F49" w14:textId="47956B55" w:rsidR="00165248" w:rsidRPr="00484586" w:rsidRDefault="00165248">
            <w:pPr>
              <w:pStyle w:val="rvps2"/>
              <w:shd w:val="clear" w:color="auto" w:fill="FFFFFF"/>
              <w:spacing w:before="0" w:after="0"/>
              <w:ind w:firstLine="696"/>
              <w:jc w:val="both"/>
              <w:rPr>
                <w:b/>
                <w:bCs/>
                <w:color w:val="000000"/>
                <w:szCs w:val="28"/>
              </w:rPr>
            </w:pPr>
            <w:r w:rsidRPr="00484586">
              <w:rPr>
                <w:b/>
                <w:bCs/>
                <w:color w:val="000000"/>
                <w:szCs w:val="28"/>
              </w:rPr>
              <w:t xml:space="preserve">Національний банк у разі невиконання </w:t>
            </w:r>
            <w:r w:rsidR="0079136C" w:rsidRPr="00484586">
              <w:rPr>
                <w:b/>
                <w:bCs/>
                <w:color w:val="000000"/>
                <w:szCs w:val="28"/>
              </w:rPr>
              <w:t>установою-</w:t>
            </w:r>
            <w:proofErr w:type="spellStart"/>
            <w:r w:rsidR="0079136C" w:rsidRPr="00484586">
              <w:rPr>
                <w:b/>
                <w:bCs/>
                <w:color w:val="000000"/>
                <w:szCs w:val="28"/>
              </w:rPr>
              <w:t>кредитодав</w:t>
            </w:r>
            <w:r w:rsidRPr="00484586">
              <w:rPr>
                <w:b/>
                <w:bCs/>
                <w:color w:val="000000"/>
                <w:szCs w:val="28"/>
              </w:rPr>
              <w:t>цем</w:t>
            </w:r>
            <w:proofErr w:type="spellEnd"/>
            <w:r w:rsidRPr="00484586">
              <w:rPr>
                <w:b/>
                <w:bCs/>
                <w:color w:val="000000"/>
                <w:szCs w:val="28"/>
              </w:rPr>
              <w:t xml:space="preserve">, установою-новим кредитором, установою-колекторською компанією </w:t>
            </w:r>
            <w:r w:rsidR="00A01A3D" w:rsidRPr="00484586">
              <w:rPr>
                <w:b/>
                <w:bCs/>
                <w:color w:val="000000"/>
                <w:szCs w:val="28"/>
              </w:rPr>
              <w:t xml:space="preserve">зазначених у письмовому застереженні </w:t>
            </w:r>
            <w:r w:rsidR="00A01A3D" w:rsidRPr="00484586">
              <w:rPr>
                <w:rFonts w:eastAsia="Calibri"/>
                <w:b/>
                <w:szCs w:val="28"/>
              </w:rPr>
              <w:t>вимог</w:t>
            </w:r>
            <w:r w:rsidRPr="00484586">
              <w:rPr>
                <w:rFonts w:eastAsia="Calibri"/>
                <w:b/>
                <w:szCs w:val="28"/>
              </w:rPr>
              <w:t xml:space="preserve"> усунути виявлені порушення та/або вжити заходів для недопущення таких порушень у подальшій діяльності в установлений строк або </w:t>
            </w:r>
            <w:r w:rsidR="00A01A3D" w:rsidRPr="00484586">
              <w:rPr>
                <w:rFonts w:eastAsia="Calibri"/>
                <w:b/>
                <w:szCs w:val="28"/>
              </w:rPr>
              <w:t xml:space="preserve">вимог, передбачених в абзаці другому пункту 115 розділу </w:t>
            </w:r>
            <w:r w:rsidR="00A01A3D" w:rsidRPr="00484586">
              <w:rPr>
                <w:b/>
                <w:bCs/>
                <w:color w:val="000000"/>
                <w:szCs w:val="28"/>
              </w:rPr>
              <w:t xml:space="preserve">XІІІ цього Положення, розглядає питання щодо </w:t>
            </w:r>
            <w:r w:rsidR="00A01A3D" w:rsidRPr="00484586">
              <w:rPr>
                <w:b/>
                <w:bCs/>
                <w:color w:val="000000"/>
                <w:szCs w:val="28"/>
              </w:rPr>
              <w:lastRenderedPageBreak/>
              <w:t>застосування іншого заходу впливу</w:t>
            </w:r>
            <w:r w:rsidR="00826540" w:rsidRPr="00484586">
              <w:rPr>
                <w:b/>
                <w:bCs/>
                <w:color w:val="000000"/>
                <w:szCs w:val="28"/>
              </w:rPr>
              <w:t xml:space="preserve">, </w:t>
            </w:r>
            <w:r w:rsidR="00826540" w:rsidRPr="00484586">
              <w:rPr>
                <w:b/>
                <w:szCs w:val="28"/>
              </w:rPr>
              <w:t>адекватного вчиненому порушенню, з дотриманням вимог абзацу сьомого частини першої статті 28 Закону про споживче кредитування</w:t>
            </w:r>
            <w:r w:rsidR="00A01A3D" w:rsidRPr="00484586">
              <w:rPr>
                <w:b/>
                <w:bCs/>
                <w:color w:val="000000"/>
                <w:szCs w:val="28"/>
              </w:rPr>
              <w:t>.</w:t>
            </w:r>
            <w:r w:rsidR="00A01A3D" w:rsidRPr="00484586">
              <w:rPr>
                <w:rFonts w:eastAsia="Calibri"/>
                <w:b/>
                <w:szCs w:val="28"/>
              </w:rPr>
              <w:t xml:space="preserve"> </w:t>
            </w:r>
          </w:p>
          <w:p w14:paraId="12F7B875" w14:textId="2C8E95CB" w:rsidR="00165248" w:rsidRPr="00484586" w:rsidRDefault="00165248" w:rsidP="00A01A3D">
            <w:pPr>
              <w:pStyle w:val="rvps2"/>
              <w:shd w:val="clear" w:color="auto" w:fill="FFFFFF"/>
              <w:spacing w:before="0" w:after="0"/>
              <w:jc w:val="both"/>
              <w:rPr>
                <w:b/>
                <w:bCs/>
                <w:color w:val="000000"/>
                <w:szCs w:val="28"/>
              </w:rPr>
            </w:pPr>
          </w:p>
        </w:tc>
      </w:tr>
      <w:tr w:rsidR="00C043A2" w:rsidRPr="00484586" w14:paraId="19986328" w14:textId="77777777" w:rsidTr="003114EF">
        <w:tc>
          <w:tcPr>
            <w:tcW w:w="7549" w:type="dxa"/>
            <w:tcBorders>
              <w:left w:val="single" w:sz="4" w:space="0" w:color="000000"/>
              <w:right w:val="single" w:sz="4" w:space="0" w:color="000000"/>
            </w:tcBorders>
            <w:shd w:val="clear" w:color="auto" w:fill="auto"/>
          </w:tcPr>
          <w:p w14:paraId="7FB20816"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6BED395D" w14:textId="14458F3A" w:rsidR="00C043A2" w:rsidRPr="00484586" w:rsidRDefault="00165248">
            <w:pPr>
              <w:pStyle w:val="rvps2"/>
              <w:shd w:val="clear" w:color="auto" w:fill="FFFFFF"/>
              <w:spacing w:before="0" w:after="0"/>
              <w:ind w:firstLine="709"/>
              <w:jc w:val="both"/>
            </w:pPr>
            <w:r w:rsidRPr="00484586">
              <w:rPr>
                <w:rFonts w:eastAsia="Calibri"/>
                <w:b/>
                <w:bCs/>
                <w:color w:val="000000"/>
                <w:szCs w:val="28"/>
              </w:rPr>
              <w:t>116. </w:t>
            </w:r>
            <w:r w:rsidRPr="00484586">
              <w:rPr>
                <w:b/>
                <w:bCs/>
                <w:color w:val="000000"/>
                <w:szCs w:val="28"/>
              </w:rPr>
              <w:t>Установа-</w:t>
            </w:r>
            <w:proofErr w:type="spellStart"/>
            <w:r w:rsidRPr="00484586">
              <w:rPr>
                <w:b/>
                <w:bCs/>
                <w:color w:val="000000"/>
                <w:szCs w:val="28"/>
              </w:rPr>
              <w:t>кредитодавець</w:t>
            </w:r>
            <w:proofErr w:type="spellEnd"/>
            <w:r w:rsidRPr="00484586">
              <w:rPr>
                <w:b/>
                <w:bCs/>
                <w:color w:val="000000"/>
                <w:szCs w:val="28"/>
              </w:rPr>
              <w:t xml:space="preserve">, установа-новий кредитор, установа-колекторська компанія </w:t>
            </w:r>
            <w:r w:rsidRPr="00484586">
              <w:rPr>
                <w:rFonts w:eastAsia="Calibri"/>
                <w:b/>
                <w:color w:val="000000"/>
                <w:szCs w:val="28"/>
              </w:rPr>
              <w:t xml:space="preserve">не пізніше </w:t>
            </w:r>
            <w:proofErr w:type="spellStart"/>
            <w:r w:rsidRPr="00484586">
              <w:rPr>
                <w:rFonts w:eastAsia="Calibri"/>
                <w:b/>
                <w:color w:val="000000"/>
                <w:szCs w:val="28"/>
              </w:rPr>
              <w:t>пʼяти</w:t>
            </w:r>
            <w:proofErr w:type="spellEnd"/>
            <w:r w:rsidRPr="00484586">
              <w:rPr>
                <w:rFonts w:eastAsia="Calibri"/>
                <w:b/>
                <w:color w:val="000000"/>
                <w:szCs w:val="28"/>
              </w:rPr>
              <w:t xml:space="preserve"> робочих днів після закінчення строку виконання вимоги</w:t>
            </w:r>
            <w:r w:rsidR="00885F3E" w:rsidRPr="00484586">
              <w:rPr>
                <w:rFonts w:eastAsia="Calibri"/>
                <w:b/>
                <w:color w:val="000000"/>
                <w:szCs w:val="28"/>
                <w:lang w:val="ru-RU"/>
              </w:rPr>
              <w:t>/</w:t>
            </w:r>
            <w:proofErr w:type="spellStart"/>
            <w:r w:rsidR="00885F3E" w:rsidRPr="00484586">
              <w:rPr>
                <w:rFonts w:eastAsia="Calibri"/>
                <w:b/>
                <w:color w:val="000000"/>
                <w:szCs w:val="28"/>
                <w:lang w:val="ru-RU"/>
              </w:rPr>
              <w:t>вжиття</w:t>
            </w:r>
            <w:proofErr w:type="spellEnd"/>
            <w:r w:rsidR="00885F3E" w:rsidRPr="00484586">
              <w:rPr>
                <w:rFonts w:eastAsia="Calibri"/>
                <w:b/>
                <w:color w:val="000000"/>
                <w:szCs w:val="28"/>
                <w:lang w:val="ru-RU"/>
              </w:rPr>
              <w:t xml:space="preserve"> заход</w:t>
            </w:r>
            <w:proofErr w:type="spellStart"/>
            <w:r w:rsidR="00885F3E" w:rsidRPr="00484586">
              <w:rPr>
                <w:rFonts w:eastAsia="Calibri"/>
                <w:b/>
                <w:color w:val="000000"/>
                <w:szCs w:val="28"/>
              </w:rPr>
              <w:t>ів</w:t>
            </w:r>
            <w:proofErr w:type="spellEnd"/>
            <w:r w:rsidRPr="00484586">
              <w:rPr>
                <w:rFonts w:eastAsia="Calibri"/>
                <w:b/>
                <w:color w:val="000000"/>
                <w:szCs w:val="28"/>
              </w:rPr>
              <w:t xml:space="preserve">, визначеного </w:t>
            </w:r>
            <w:r w:rsidRPr="00484586">
              <w:rPr>
                <w:rFonts w:eastAsia="Calibri"/>
                <w:b/>
                <w:bCs/>
                <w:color w:val="000000"/>
                <w:szCs w:val="28"/>
              </w:rPr>
              <w:t>письмовим застереженням</w:t>
            </w:r>
            <w:r w:rsidRPr="00484586">
              <w:rPr>
                <w:rFonts w:eastAsia="Calibri"/>
                <w:b/>
                <w:color w:val="000000"/>
                <w:szCs w:val="28"/>
              </w:rPr>
              <w:t>, зобов’язана подати Національному банку:</w:t>
            </w:r>
          </w:p>
          <w:p w14:paraId="06BE8AEB" w14:textId="628F477D" w:rsidR="00C043A2" w:rsidRPr="00484586" w:rsidRDefault="00165248">
            <w:pPr>
              <w:pStyle w:val="rvps2"/>
              <w:shd w:val="clear" w:color="auto" w:fill="FFFFFF"/>
              <w:spacing w:before="0" w:after="0"/>
              <w:ind w:firstLine="709"/>
              <w:jc w:val="both"/>
              <w:rPr>
                <w:rFonts w:eastAsia="Calibri"/>
                <w:color w:val="000000"/>
                <w:szCs w:val="28"/>
              </w:rPr>
            </w:pPr>
            <w:r w:rsidRPr="00484586">
              <w:rPr>
                <w:rFonts w:eastAsia="Calibri"/>
                <w:b/>
                <w:color w:val="000000"/>
                <w:szCs w:val="28"/>
              </w:rPr>
              <w:t>1) звіт про виконання</w:t>
            </w:r>
            <w:r w:rsidR="00885F3E" w:rsidRPr="00484586">
              <w:rPr>
                <w:rFonts w:eastAsia="Calibri"/>
                <w:b/>
                <w:color w:val="000000"/>
                <w:szCs w:val="28"/>
              </w:rPr>
              <w:t xml:space="preserve"> письмового застереження</w:t>
            </w:r>
            <w:r w:rsidRPr="00484586">
              <w:rPr>
                <w:rFonts w:eastAsia="Calibri"/>
                <w:color w:val="000000"/>
                <w:szCs w:val="28"/>
              </w:rPr>
              <w:t>;</w:t>
            </w:r>
          </w:p>
          <w:p w14:paraId="2DB66486" w14:textId="77777777" w:rsidR="004F60B2" w:rsidRPr="00484586" w:rsidRDefault="004F60B2">
            <w:pPr>
              <w:pStyle w:val="rvps2"/>
              <w:shd w:val="clear" w:color="auto" w:fill="FFFFFF"/>
              <w:spacing w:before="0" w:after="0"/>
              <w:ind w:firstLine="709"/>
              <w:jc w:val="both"/>
              <w:rPr>
                <w:rFonts w:eastAsia="Calibri"/>
                <w:szCs w:val="28"/>
              </w:rPr>
            </w:pPr>
          </w:p>
          <w:p w14:paraId="56E3FCA9" w14:textId="174179B8" w:rsidR="00C043A2" w:rsidRPr="00484586" w:rsidRDefault="00165248">
            <w:pPr>
              <w:pStyle w:val="rvps2"/>
              <w:shd w:val="clear" w:color="auto" w:fill="FFFFFF"/>
              <w:spacing w:before="0" w:after="0"/>
              <w:ind w:firstLine="709"/>
              <w:jc w:val="both"/>
            </w:pPr>
            <w:r w:rsidRPr="00484586">
              <w:rPr>
                <w:rFonts w:eastAsia="Calibri"/>
                <w:b/>
                <w:color w:val="000000"/>
                <w:szCs w:val="28"/>
              </w:rPr>
              <w:t xml:space="preserve">2) документи (належним чином засвідчені копії документів), що підтверджують усунення </w:t>
            </w:r>
            <w:r w:rsidRPr="00484586">
              <w:rPr>
                <w:b/>
                <w:bCs/>
                <w:color w:val="000000"/>
                <w:szCs w:val="28"/>
              </w:rPr>
              <w:t>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w:t>
            </w:r>
            <w:r w:rsidRPr="00484586">
              <w:rPr>
                <w:rFonts w:eastAsia="Calibri"/>
                <w:b/>
                <w:color w:val="000000"/>
                <w:szCs w:val="28"/>
              </w:rPr>
              <w:t xml:space="preserve"> порушень та/або вжиття заходів щодо недопущення цих порушень у подальшій діяльності.</w:t>
            </w:r>
          </w:p>
          <w:p w14:paraId="33DC7FDF" w14:textId="2412B7E4" w:rsidR="00C043A2" w:rsidRPr="00484586" w:rsidRDefault="00165248">
            <w:pPr>
              <w:ind w:firstLine="684"/>
              <w:jc w:val="both"/>
            </w:pPr>
            <w:r w:rsidRPr="00484586">
              <w:rPr>
                <w:b/>
                <w:bCs/>
                <w:color w:val="000000"/>
                <w:sz w:val="28"/>
                <w:szCs w:val="28"/>
              </w:rPr>
              <w:t>Установа-</w:t>
            </w:r>
            <w:proofErr w:type="spellStart"/>
            <w:r w:rsidRPr="00484586">
              <w:rPr>
                <w:b/>
                <w:bCs/>
                <w:color w:val="000000"/>
                <w:sz w:val="28"/>
                <w:szCs w:val="28"/>
              </w:rPr>
              <w:t>кредитодавець</w:t>
            </w:r>
            <w:proofErr w:type="spellEnd"/>
            <w:r w:rsidRPr="00484586">
              <w:rPr>
                <w:b/>
                <w:bCs/>
                <w:color w:val="000000"/>
                <w:sz w:val="28"/>
                <w:szCs w:val="28"/>
              </w:rPr>
              <w:t>, установа-новий кредитор, установа-колекторська компанія</w:t>
            </w:r>
            <w:r w:rsidRPr="00484586">
              <w:rPr>
                <w:b/>
                <w:color w:val="000000"/>
                <w:sz w:val="28"/>
                <w:szCs w:val="28"/>
              </w:rPr>
              <w:t xml:space="preserve">, до якої Національним банком був застосований захід впливу у вигляді письмового застереження, зобов’язана підтвердити усунення порушень, зазначених у письмовому застереженні,  та/або вжиті </w:t>
            </w:r>
            <w:r w:rsidRPr="00484586">
              <w:rPr>
                <w:b/>
                <w:bCs/>
                <w:color w:val="000000"/>
                <w:sz w:val="28"/>
                <w:szCs w:val="28"/>
              </w:rPr>
              <w:t>установою-</w:t>
            </w:r>
            <w:proofErr w:type="spellStart"/>
            <w:r w:rsidRPr="00484586">
              <w:rPr>
                <w:b/>
                <w:bCs/>
                <w:color w:val="000000"/>
                <w:sz w:val="28"/>
                <w:szCs w:val="28"/>
              </w:rPr>
              <w:t>кредитодавцем</w:t>
            </w:r>
            <w:proofErr w:type="spellEnd"/>
            <w:r w:rsidRPr="00484586">
              <w:rPr>
                <w:b/>
                <w:bCs/>
                <w:color w:val="000000"/>
                <w:sz w:val="28"/>
                <w:szCs w:val="28"/>
              </w:rPr>
              <w:t>, установою-новим кредитором, установою-колекторською компанією</w:t>
            </w:r>
            <w:r w:rsidRPr="00484586">
              <w:rPr>
                <w:b/>
                <w:bCs/>
                <w:color w:val="000000"/>
                <w:szCs w:val="28"/>
              </w:rPr>
              <w:t xml:space="preserve"> </w:t>
            </w:r>
            <w:r w:rsidRPr="00484586">
              <w:rPr>
                <w:b/>
                <w:color w:val="000000"/>
                <w:sz w:val="28"/>
                <w:szCs w:val="28"/>
              </w:rPr>
              <w:t xml:space="preserve"> заходи щодо недопущення порушень у подальшій діяльності шляхом надання Національному банку з урахуванням абзацу першого пункту 116 та </w:t>
            </w:r>
            <w:r w:rsidRPr="00484586">
              <w:rPr>
                <w:b/>
                <w:color w:val="000000"/>
                <w:sz w:val="28"/>
                <w:szCs w:val="28"/>
              </w:rPr>
              <w:lastRenderedPageBreak/>
              <w:t>пункту 117  розділу XІІІ цього Положення звіту про виконання</w:t>
            </w:r>
            <w:r w:rsidR="00885F3E" w:rsidRPr="00484586">
              <w:rPr>
                <w:b/>
                <w:color w:val="000000"/>
                <w:sz w:val="28"/>
                <w:szCs w:val="28"/>
              </w:rPr>
              <w:t xml:space="preserve"> письмового застереження</w:t>
            </w:r>
            <w:r w:rsidRPr="00484586">
              <w:rPr>
                <w:b/>
                <w:color w:val="000000"/>
                <w:sz w:val="28"/>
                <w:szCs w:val="28"/>
              </w:rPr>
              <w:t xml:space="preserve">, а також документів/копій документів, визначених в підпункті  2 пункту 116 розділу XІІІ цього Положення, які підтверджують  усунення </w:t>
            </w:r>
            <w:r w:rsidRPr="00484586">
              <w:rPr>
                <w:b/>
                <w:bCs/>
                <w:color w:val="000000"/>
                <w:sz w:val="28"/>
                <w:szCs w:val="28"/>
              </w:rPr>
              <w:t>установою-</w:t>
            </w:r>
            <w:proofErr w:type="spellStart"/>
            <w:r w:rsidRPr="00484586">
              <w:rPr>
                <w:b/>
                <w:bCs/>
                <w:color w:val="000000"/>
                <w:sz w:val="28"/>
                <w:szCs w:val="28"/>
              </w:rPr>
              <w:t>кредитодавцем</w:t>
            </w:r>
            <w:proofErr w:type="spellEnd"/>
            <w:r w:rsidRPr="00484586">
              <w:rPr>
                <w:b/>
                <w:bCs/>
                <w:color w:val="000000"/>
                <w:sz w:val="28"/>
                <w:szCs w:val="28"/>
              </w:rPr>
              <w:t>, установою-новим кредитором, установою-колекторською компанією</w:t>
            </w:r>
            <w:r w:rsidRPr="00484586">
              <w:rPr>
                <w:b/>
                <w:bCs/>
                <w:color w:val="000000"/>
                <w:szCs w:val="28"/>
              </w:rPr>
              <w:t xml:space="preserve"> </w:t>
            </w:r>
            <w:r w:rsidRPr="00484586">
              <w:rPr>
                <w:b/>
                <w:color w:val="000000"/>
                <w:sz w:val="28"/>
                <w:szCs w:val="28"/>
              </w:rPr>
              <w:t>порушень та/або вжиття нею заходів щодо недопущення цих порушень у подальшій діяльності.</w:t>
            </w:r>
          </w:p>
          <w:p w14:paraId="2D22580B" w14:textId="77777777" w:rsidR="00C043A2" w:rsidRPr="00484586" w:rsidRDefault="00C043A2">
            <w:pPr>
              <w:pStyle w:val="rvps2"/>
              <w:shd w:val="clear" w:color="auto" w:fill="FFFFFF"/>
              <w:spacing w:before="0" w:after="0"/>
              <w:jc w:val="both"/>
              <w:rPr>
                <w:rFonts w:eastAsia="Calibri"/>
                <w:color w:val="000000"/>
                <w:szCs w:val="28"/>
              </w:rPr>
            </w:pPr>
          </w:p>
        </w:tc>
      </w:tr>
      <w:tr w:rsidR="00C043A2" w:rsidRPr="00484586" w14:paraId="42B7EBF2" w14:textId="77777777" w:rsidTr="003114EF">
        <w:tc>
          <w:tcPr>
            <w:tcW w:w="7549" w:type="dxa"/>
            <w:tcBorders>
              <w:left w:val="single" w:sz="4" w:space="0" w:color="000000"/>
              <w:right w:val="single" w:sz="4" w:space="0" w:color="000000"/>
            </w:tcBorders>
            <w:shd w:val="clear" w:color="auto" w:fill="auto"/>
          </w:tcPr>
          <w:p w14:paraId="0620C21D"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31C37813" w14:textId="2AA9F587" w:rsidR="00C043A2" w:rsidRPr="00484586" w:rsidRDefault="00165248">
            <w:pPr>
              <w:pStyle w:val="rvps2"/>
              <w:shd w:val="clear" w:color="auto" w:fill="FFFFFF"/>
              <w:spacing w:before="0" w:after="0"/>
              <w:ind w:firstLine="709"/>
              <w:jc w:val="both"/>
            </w:pPr>
            <w:r w:rsidRPr="00484586">
              <w:rPr>
                <w:rFonts w:eastAsia="Calibri"/>
                <w:b/>
                <w:color w:val="000000"/>
                <w:szCs w:val="28"/>
              </w:rPr>
              <w:t xml:space="preserve">117. Національний банк має право встановити в письмовому застереженні  більший строк, ніж зазначено в пункті 116 розділу </w:t>
            </w:r>
            <w:r w:rsidRPr="00484586">
              <w:rPr>
                <w:rFonts w:eastAsia="Calibri"/>
                <w:b/>
                <w:bCs/>
                <w:color w:val="000000"/>
                <w:szCs w:val="28"/>
              </w:rPr>
              <w:t>XІІІ</w:t>
            </w:r>
            <w:r w:rsidRPr="00484586">
              <w:rPr>
                <w:rFonts w:eastAsia="Calibri"/>
                <w:b/>
                <w:szCs w:val="28"/>
              </w:rPr>
              <w:t xml:space="preserve"> цього Положення (далі ‒ збільшений строк для звітування)</w:t>
            </w:r>
            <w:r w:rsidRPr="00484586">
              <w:rPr>
                <w:rFonts w:eastAsia="Calibri"/>
                <w:b/>
                <w:color w:val="000000"/>
                <w:szCs w:val="28"/>
              </w:rPr>
              <w:t xml:space="preserve">, для подання </w:t>
            </w:r>
            <w:r w:rsidRPr="00484586">
              <w:rPr>
                <w:b/>
                <w:bCs/>
                <w:color w:val="000000"/>
                <w:szCs w:val="28"/>
              </w:rPr>
              <w:t>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w:t>
            </w:r>
            <w:r w:rsidRPr="00484586">
              <w:rPr>
                <w:rFonts w:eastAsia="Calibri"/>
                <w:b/>
                <w:color w:val="000000"/>
                <w:szCs w:val="28"/>
              </w:rPr>
              <w:t xml:space="preserve">Національному банку звіту про виконання </w:t>
            </w:r>
            <w:r w:rsidR="00885F3E" w:rsidRPr="00484586">
              <w:rPr>
                <w:rFonts w:eastAsia="Calibri"/>
                <w:b/>
                <w:color w:val="000000"/>
                <w:szCs w:val="28"/>
              </w:rPr>
              <w:t xml:space="preserve">письмового застереження </w:t>
            </w:r>
            <w:r w:rsidRPr="00484586">
              <w:rPr>
                <w:rFonts w:eastAsia="Calibri"/>
                <w:b/>
                <w:color w:val="000000"/>
                <w:szCs w:val="28"/>
              </w:rPr>
              <w:t>та копій відповідних документів.</w:t>
            </w:r>
          </w:p>
          <w:p w14:paraId="32E24AD1" w14:textId="04C3E5BA" w:rsidR="00C043A2" w:rsidRPr="00484586" w:rsidRDefault="00165248">
            <w:pPr>
              <w:pStyle w:val="rvps2"/>
              <w:shd w:val="clear" w:color="auto" w:fill="FFFFFF"/>
              <w:spacing w:before="0" w:after="0"/>
              <w:ind w:firstLine="709"/>
              <w:jc w:val="both"/>
              <w:rPr>
                <w:rFonts w:eastAsia="Calibri"/>
                <w:b/>
                <w:color w:val="000000"/>
                <w:szCs w:val="28"/>
              </w:rPr>
            </w:pPr>
            <w:r w:rsidRPr="00484586">
              <w:rPr>
                <w:rFonts w:eastAsia="Calibri"/>
                <w:b/>
                <w:color w:val="000000"/>
                <w:szCs w:val="28"/>
              </w:rPr>
              <w:t>Національний банк зазначає в письм</w:t>
            </w:r>
            <w:r w:rsidR="00AF1188" w:rsidRPr="00484586">
              <w:rPr>
                <w:rFonts w:eastAsia="Calibri"/>
                <w:b/>
                <w:color w:val="000000"/>
                <w:szCs w:val="28"/>
              </w:rPr>
              <w:t>у</w:t>
            </w:r>
            <w:r w:rsidRPr="00484586">
              <w:rPr>
                <w:rFonts w:eastAsia="Calibri"/>
                <w:b/>
                <w:color w:val="000000"/>
                <w:szCs w:val="28"/>
              </w:rPr>
              <w:t xml:space="preserve"> застереженн</w:t>
            </w:r>
            <w:r w:rsidR="00AF1188" w:rsidRPr="00484586">
              <w:rPr>
                <w:rFonts w:eastAsia="Calibri"/>
                <w:b/>
                <w:color w:val="000000"/>
                <w:szCs w:val="28"/>
              </w:rPr>
              <w:t>і</w:t>
            </w:r>
            <w:r w:rsidRPr="00484586">
              <w:rPr>
                <w:rFonts w:eastAsia="Calibri"/>
                <w:b/>
                <w:color w:val="000000"/>
                <w:szCs w:val="28"/>
              </w:rPr>
              <w:t xml:space="preserve"> підстави встановлення збільшеного строку для звітування.</w:t>
            </w:r>
          </w:p>
          <w:p w14:paraId="2E5D0C91" w14:textId="77777777" w:rsidR="00C043A2" w:rsidRPr="00484586" w:rsidRDefault="00C043A2">
            <w:pPr>
              <w:pStyle w:val="rvps2"/>
              <w:shd w:val="clear" w:color="auto" w:fill="FFFFFF"/>
              <w:spacing w:before="0" w:after="0"/>
              <w:ind w:firstLine="709"/>
              <w:jc w:val="both"/>
              <w:rPr>
                <w:rFonts w:eastAsia="Calibri"/>
                <w:b/>
                <w:color w:val="000000"/>
                <w:szCs w:val="28"/>
              </w:rPr>
            </w:pPr>
          </w:p>
        </w:tc>
      </w:tr>
      <w:tr w:rsidR="00C043A2" w:rsidRPr="00484586" w14:paraId="73A09E10" w14:textId="77777777" w:rsidTr="003114EF">
        <w:tc>
          <w:tcPr>
            <w:tcW w:w="7549" w:type="dxa"/>
            <w:tcBorders>
              <w:left w:val="single" w:sz="4" w:space="0" w:color="000000"/>
              <w:right w:val="single" w:sz="4" w:space="0" w:color="000000"/>
            </w:tcBorders>
            <w:shd w:val="clear" w:color="auto" w:fill="auto"/>
          </w:tcPr>
          <w:p w14:paraId="24E37184"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44869D2F" w14:textId="0470B35E" w:rsidR="00C043A2" w:rsidRPr="00484586" w:rsidRDefault="00165248">
            <w:pPr>
              <w:pStyle w:val="rvps2"/>
              <w:spacing w:before="0" w:after="0"/>
              <w:ind w:firstLine="709"/>
              <w:jc w:val="both"/>
            </w:pPr>
            <w:r w:rsidRPr="00484586">
              <w:rPr>
                <w:rFonts w:eastAsia="Calibri"/>
                <w:b/>
                <w:szCs w:val="28"/>
              </w:rPr>
              <w:t>118. Національний банк у межах строку виконання вимоги</w:t>
            </w:r>
            <w:r w:rsidR="00AF1188" w:rsidRPr="00484586">
              <w:rPr>
                <w:rFonts w:eastAsia="Calibri"/>
                <w:b/>
                <w:szCs w:val="28"/>
                <w:lang w:val="ru-RU"/>
              </w:rPr>
              <w:t>/</w:t>
            </w:r>
            <w:proofErr w:type="spellStart"/>
            <w:r w:rsidR="00AF1188" w:rsidRPr="00484586">
              <w:rPr>
                <w:rFonts w:eastAsia="Calibri"/>
                <w:b/>
                <w:szCs w:val="28"/>
                <w:lang w:val="ru-RU"/>
              </w:rPr>
              <w:t>вжиття</w:t>
            </w:r>
            <w:proofErr w:type="spellEnd"/>
            <w:r w:rsidR="00AF1188" w:rsidRPr="00484586">
              <w:rPr>
                <w:rFonts w:eastAsia="Calibri"/>
                <w:b/>
                <w:szCs w:val="28"/>
                <w:lang w:val="ru-RU"/>
              </w:rPr>
              <w:t xml:space="preserve"> заход</w:t>
            </w:r>
            <w:proofErr w:type="spellStart"/>
            <w:r w:rsidR="00AF1188" w:rsidRPr="00484586">
              <w:rPr>
                <w:rFonts w:eastAsia="Calibri"/>
                <w:b/>
                <w:szCs w:val="28"/>
              </w:rPr>
              <w:t>ів</w:t>
            </w:r>
            <w:proofErr w:type="spellEnd"/>
            <w:r w:rsidRPr="00484586">
              <w:rPr>
                <w:rFonts w:eastAsia="Calibri"/>
                <w:b/>
                <w:szCs w:val="28"/>
              </w:rPr>
              <w:t xml:space="preserve"> має право вимагати від </w:t>
            </w:r>
            <w:r w:rsidRPr="00484586">
              <w:rPr>
                <w:b/>
                <w:bCs/>
                <w:color w:val="000000"/>
                <w:szCs w:val="28"/>
              </w:rPr>
              <w:t>установи-</w:t>
            </w:r>
            <w:proofErr w:type="spellStart"/>
            <w:r w:rsidRPr="00484586">
              <w:rPr>
                <w:b/>
                <w:bCs/>
                <w:color w:val="000000"/>
                <w:szCs w:val="28"/>
              </w:rPr>
              <w:t>кредитодавця</w:t>
            </w:r>
            <w:proofErr w:type="spellEnd"/>
            <w:r w:rsidRPr="00484586">
              <w:rPr>
                <w:b/>
                <w:bCs/>
                <w:color w:val="000000"/>
                <w:szCs w:val="28"/>
              </w:rPr>
              <w:t xml:space="preserve">, установи-нового кредитора, установи-колекторської компанії </w:t>
            </w:r>
            <w:r w:rsidRPr="00484586">
              <w:rPr>
                <w:rFonts w:eastAsia="Calibri"/>
                <w:b/>
                <w:szCs w:val="28"/>
              </w:rPr>
              <w:t xml:space="preserve"> надання інформації щодо стану виконання</w:t>
            </w:r>
            <w:r w:rsidR="00AF1188" w:rsidRPr="00484586">
              <w:rPr>
                <w:rFonts w:eastAsia="Calibri"/>
                <w:b/>
                <w:szCs w:val="28"/>
              </w:rPr>
              <w:t xml:space="preserve"> письмового застереження</w:t>
            </w:r>
            <w:r w:rsidRPr="00484586">
              <w:rPr>
                <w:rFonts w:eastAsia="Calibri"/>
                <w:b/>
                <w:szCs w:val="28"/>
              </w:rPr>
              <w:t>, уключаючи надання інформації за формами, визначеними письмовим запитом Національного банку</w:t>
            </w:r>
            <w:r w:rsidRPr="00484586">
              <w:rPr>
                <w:rFonts w:eastAsia="Calibri"/>
                <w:b/>
                <w:color w:val="000000"/>
                <w:szCs w:val="28"/>
              </w:rPr>
              <w:t>.</w:t>
            </w:r>
          </w:p>
          <w:p w14:paraId="7B48F1CE" w14:textId="2E3466D6" w:rsidR="00C043A2" w:rsidRPr="00484586" w:rsidRDefault="00165248">
            <w:pPr>
              <w:pStyle w:val="rvps2"/>
              <w:shd w:val="clear" w:color="auto" w:fill="FFFFFF"/>
              <w:spacing w:before="0" w:after="0"/>
              <w:ind w:firstLine="709"/>
              <w:jc w:val="both"/>
            </w:pPr>
            <w:r w:rsidRPr="00484586">
              <w:rPr>
                <w:b/>
                <w:bCs/>
                <w:color w:val="000000"/>
                <w:szCs w:val="28"/>
              </w:rPr>
              <w:lastRenderedPageBreak/>
              <w:t>Установа-</w:t>
            </w:r>
            <w:proofErr w:type="spellStart"/>
            <w:r w:rsidRPr="00484586">
              <w:rPr>
                <w:b/>
                <w:bCs/>
                <w:color w:val="000000"/>
                <w:szCs w:val="28"/>
              </w:rPr>
              <w:t>кредитодавець</w:t>
            </w:r>
            <w:proofErr w:type="spellEnd"/>
            <w:r w:rsidRPr="00484586">
              <w:rPr>
                <w:b/>
                <w:bCs/>
                <w:color w:val="000000"/>
                <w:szCs w:val="28"/>
              </w:rPr>
              <w:t xml:space="preserve">, установа-новий кредитор, установа-колекторська компанія </w:t>
            </w:r>
            <w:r w:rsidRPr="00484586">
              <w:rPr>
                <w:rFonts w:eastAsia="Calibri"/>
                <w:b/>
                <w:szCs w:val="28"/>
              </w:rPr>
              <w:t xml:space="preserve">зобов’язана надати інформацію щодо стану виконання </w:t>
            </w:r>
            <w:r w:rsidR="00AF1188" w:rsidRPr="00484586">
              <w:rPr>
                <w:rFonts w:eastAsia="Calibri"/>
                <w:b/>
                <w:szCs w:val="28"/>
              </w:rPr>
              <w:t>письмового застереження</w:t>
            </w:r>
            <w:r w:rsidRPr="00484586">
              <w:rPr>
                <w:rFonts w:eastAsia="Calibri"/>
                <w:b/>
                <w:szCs w:val="28"/>
              </w:rPr>
              <w:t xml:space="preserve"> у встановлений письмовим</w:t>
            </w:r>
            <w:r w:rsidRPr="00484586">
              <w:rPr>
                <w:rFonts w:eastAsia="Calibri"/>
                <w:b/>
                <w:szCs w:val="28"/>
                <w:lang w:val="ru-RU"/>
              </w:rPr>
              <w:t xml:space="preserve"> запитом</w:t>
            </w:r>
            <w:r w:rsidRPr="00484586">
              <w:rPr>
                <w:rFonts w:eastAsia="Calibri"/>
                <w:b/>
                <w:szCs w:val="28"/>
              </w:rPr>
              <w:t xml:space="preserve"> Національного банку строк та за визначеною та</w:t>
            </w:r>
            <w:r w:rsidRPr="00484586">
              <w:rPr>
                <w:rFonts w:eastAsia="Calibri"/>
                <w:b/>
                <w:szCs w:val="28"/>
                <w:lang w:val="ru-RU"/>
              </w:rPr>
              <w:t>ким запитом</w:t>
            </w:r>
            <w:r w:rsidRPr="00484586">
              <w:rPr>
                <w:rFonts w:eastAsia="Calibri"/>
                <w:b/>
                <w:szCs w:val="28"/>
              </w:rPr>
              <w:t xml:space="preserve"> формою.</w:t>
            </w:r>
          </w:p>
          <w:p w14:paraId="387174F5" w14:textId="77777777" w:rsidR="00C043A2" w:rsidRPr="00484586" w:rsidRDefault="00C043A2">
            <w:pPr>
              <w:pStyle w:val="rvps2"/>
              <w:shd w:val="clear" w:color="auto" w:fill="FFFFFF"/>
              <w:spacing w:before="0" w:after="0"/>
              <w:ind w:firstLine="709"/>
              <w:jc w:val="both"/>
              <w:rPr>
                <w:rFonts w:eastAsia="Calibri"/>
                <w:szCs w:val="28"/>
              </w:rPr>
            </w:pPr>
          </w:p>
        </w:tc>
      </w:tr>
      <w:tr w:rsidR="00C043A2" w:rsidRPr="00484586" w14:paraId="73DACE97" w14:textId="77777777" w:rsidTr="003114EF">
        <w:tc>
          <w:tcPr>
            <w:tcW w:w="7549" w:type="dxa"/>
            <w:tcBorders>
              <w:left w:val="single" w:sz="4" w:space="0" w:color="000000"/>
              <w:right w:val="single" w:sz="4" w:space="0" w:color="000000"/>
            </w:tcBorders>
            <w:shd w:val="clear" w:color="auto" w:fill="auto"/>
          </w:tcPr>
          <w:p w14:paraId="73DCBB74"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761043DA" w14:textId="7143923B" w:rsidR="00C043A2" w:rsidRPr="00484586" w:rsidRDefault="00165248">
            <w:pPr>
              <w:pStyle w:val="rvps2"/>
              <w:spacing w:before="0" w:after="0"/>
              <w:ind w:firstLine="709"/>
              <w:jc w:val="both"/>
            </w:pPr>
            <w:r w:rsidRPr="00484586">
              <w:rPr>
                <w:rFonts w:eastAsia="Calibri"/>
                <w:b/>
                <w:color w:val="000000"/>
                <w:szCs w:val="28"/>
              </w:rPr>
              <w:t xml:space="preserve">119. Національний банк за результатами аналізу </w:t>
            </w:r>
            <w:r w:rsidRPr="00484586">
              <w:rPr>
                <w:rFonts w:eastAsia="Calibri"/>
                <w:b/>
                <w:bCs/>
                <w:szCs w:val="28"/>
              </w:rPr>
              <w:t xml:space="preserve">звіту про </w:t>
            </w:r>
            <w:r w:rsidR="00AF1188" w:rsidRPr="00484586">
              <w:rPr>
                <w:rFonts w:eastAsia="Calibri"/>
                <w:b/>
                <w:bCs/>
                <w:szCs w:val="28"/>
              </w:rPr>
              <w:t xml:space="preserve">виконання письмового застереження </w:t>
            </w:r>
            <w:r w:rsidRPr="00484586">
              <w:rPr>
                <w:rFonts w:eastAsia="Calibri"/>
                <w:b/>
                <w:color w:val="000000"/>
                <w:szCs w:val="28"/>
              </w:rPr>
              <w:t xml:space="preserve">та наданих копій документів має право на свій письмовий запит відповідно до вимог законодавства України одержувати від </w:t>
            </w:r>
            <w:r w:rsidRPr="00484586">
              <w:rPr>
                <w:b/>
                <w:bCs/>
                <w:color w:val="000000"/>
                <w:szCs w:val="28"/>
              </w:rPr>
              <w:t>установи-</w:t>
            </w:r>
            <w:proofErr w:type="spellStart"/>
            <w:r w:rsidRPr="00484586">
              <w:rPr>
                <w:b/>
                <w:bCs/>
                <w:color w:val="000000"/>
                <w:szCs w:val="28"/>
              </w:rPr>
              <w:t>кредитодавця</w:t>
            </w:r>
            <w:proofErr w:type="spellEnd"/>
            <w:r w:rsidRPr="00484586">
              <w:rPr>
                <w:b/>
                <w:bCs/>
                <w:color w:val="000000"/>
                <w:szCs w:val="28"/>
              </w:rPr>
              <w:t xml:space="preserve">, установи-нового кредитора, установи-колекторської компанії </w:t>
            </w:r>
            <w:r w:rsidRPr="00484586">
              <w:rPr>
                <w:rFonts w:eastAsia="Calibri"/>
                <w:b/>
                <w:color w:val="000000"/>
                <w:szCs w:val="28"/>
              </w:rPr>
              <w:t xml:space="preserve">додаткові пояснення, </w:t>
            </w:r>
            <w:r w:rsidRPr="00484586">
              <w:rPr>
                <w:rFonts w:eastAsia="Segoe UI"/>
                <w:b/>
                <w:color w:val="000000"/>
                <w:szCs w:val="28"/>
                <w:lang w:bidi="en-US"/>
              </w:rPr>
              <w:t>інформацію/документи/копії документів</w:t>
            </w:r>
            <w:r w:rsidRPr="00484586">
              <w:rPr>
                <w:rFonts w:eastAsia="Calibri"/>
                <w:b/>
                <w:color w:val="000000"/>
                <w:szCs w:val="28"/>
              </w:rPr>
              <w:t xml:space="preserve">, якщо надані </w:t>
            </w:r>
            <w:r w:rsidRPr="00484586">
              <w:rPr>
                <w:b/>
                <w:bCs/>
                <w:color w:val="000000"/>
                <w:szCs w:val="28"/>
              </w:rPr>
              <w:t>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w:t>
            </w:r>
            <w:r w:rsidRPr="00484586">
              <w:rPr>
                <w:rFonts w:eastAsia="Calibri"/>
                <w:b/>
                <w:bCs/>
                <w:szCs w:val="28"/>
              </w:rPr>
              <w:t xml:space="preserve">звіт про </w:t>
            </w:r>
            <w:r w:rsidR="00AF1188" w:rsidRPr="00484586">
              <w:rPr>
                <w:rFonts w:eastAsia="Calibri"/>
                <w:b/>
                <w:bCs/>
                <w:szCs w:val="28"/>
              </w:rPr>
              <w:t xml:space="preserve">виконання письмового застереження </w:t>
            </w:r>
            <w:r w:rsidRPr="00484586">
              <w:rPr>
                <w:rFonts w:eastAsia="Calibri"/>
                <w:b/>
                <w:color w:val="000000"/>
                <w:szCs w:val="28"/>
              </w:rPr>
              <w:t xml:space="preserve">та/або копії документів не підтверджують (не повністю підтверджують) усунення порушень та/або </w:t>
            </w:r>
            <w:r w:rsidRPr="00484586">
              <w:rPr>
                <w:rFonts w:eastAsia="Calibri"/>
                <w:b/>
                <w:szCs w:val="28"/>
              </w:rPr>
              <w:t>вжиття заходів щодо</w:t>
            </w:r>
            <w:r w:rsidRPr="00484586">
              <w:rPr>
                <w:rFonts w:eastAsia="Calibri"/>
                <w:szCs w:val="28"/>
              </w:rPr>
              <w:t xml:space="preserve"> </w:t>
            </w:r>
            <w:r w:rsidRPr="00484586">
              <w:rPr>
                <w:rFonts w:eastAsia="Calibri"/>
                <w:b/>
                <w:szCs w:val="28"/>
              </w:rPr>
              <w:t>недопущення цих порушень у подальшій діяльності</w:t>
            </w:r>
            <w:r w:rsidRPr="00484586">
              <w:rPr>
                <w:rFonts w:eastAsia="Calibri"/>
                <w:b/>
                <w:color w:val="000000"/>
                <w:szCs w:val="28"/>
              </w:rPr>
              <w:t>.</w:t>
            </w:r>
          </w:p>
          <w:p w14:paraId="690805FE" w14:textId="77777777" w:rsidR="00C043A2" w:rsidRPr="00484586" w:rsidRDefault="00C043A2">
            <w:pPr>
              <w:pStyle w:val="rvps2"/>
              <w:spacing w:before="0" w:after="0"/>
              <w:ind w:firstLine="709"/>
              <w:jc w:val="both"/>
              <w:rPr>
                <w:rFonts w:eastAsia="Calibri"/>
                <w:szCs w:val="28"/>
              </w:rPr>
            </w:pPr>
          </w:p>
        </w:tc>
      </w:tr>
      <w:tr w:rsidR="00C043A2" w:rsidRPr="00484586" w14:paraId="79374C3E" w14:textId="77777777" w:rsidTr="003114EF">
        <w:tc>
          <w:tcPr>
            <w:tcW w:w="7549" w:type="dxa"/>
            <w:tcBorders>
              <w:left w:val="single" w:sz="4" w:space="0" w:color="000000"/>
              <w:right w:val="single" w:sz="4" w:space="0" w:color="000000"/>
            </w:tcBorders>
            <w:shd w:val="clear" w:color="auto" w:fill="auto"/>
          </w:tcPr>
          <w:p w14:paraId="2C347795"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73DC6B5D" w14:textId="6C57EDAB" w:rsidR="00C043A2" w:rsidRPr="00484586" w:rsidRDefault="00165248">
            <w:pPr>
              <w:pStyle w:val="rvps2"/>
              <w:spacing w:before="0" w:after="0"/>
              <w:ind w:firstLine="709"/>
              <w:jc w:val="both"/>
            </w:pPr>
            <w:r w:rsidRPr="00484586">
              <w:rPr>
                <w:rFonts w:eastAsia="Calibri"/>
                <w:b/>
                <w:color w:val="000000"/>
                <w:szCs w:val="28"/>
              </w:rPr>
              <w:t xml:space="preserve">120. </w:t>
            </w:r>
            <w:r w:rsidRPr="00484586">
              <w:rPr>
                <w:rFonts w:eastAsia="Calibri"/>
                <w:b/>
                <w:bCs/>
                <w:color w:val="000000"/>
                <w:szCs w:val="28"/>
              </w:rPr>
              <w:t xml:space="preserve">Національний банк під час аналізу звіту про виконання </w:t>
            </w:r>
            <w:r w:rsidR="006B2D51" w:rsidRPr="00484586">
              <w:rPr>
                <w:rFonts w:eastAsia="Calibri"/>
                <w:b/>
                <w:bCs/>
                <w:color w:val="000000"/>
                <w:szCs w:val="28"/>
              </w:rPr>
              <w:t xml:space="preserve">письмового застереження </w:t>
            </w:r>
            <w:r w:rsidRPr="00484586">
              <w:rPr>
                <w:rFonts w:eastAsia="Calibri"/>
                <w:b/>
                <w:bCs/>
                <w:color w:val="000000"/>
                <w:szCs w:val="28"/>
              </w:rPr>
              <w:t xml:space="preserve">враховує вжиті </w:t>
            </w:r>
            <w:r w:rsidRPr="00484586">
              <w:rPr>
                <w:b/>
                <w:bCs/>
                <w:color w:val="000000"/>
                <w:szCs w:val="28"/>
              </w:rPr>
              <w:t>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w:t>
            </w:r>
            <w:r w:rsidRPr="00484586">
              <w:rPr>
                <w:rFonts w:eastAsia="Calibri"/>
                <w:b/>
                <w:bCs/>
                <w:color w:val="000000"/>
                <w:szCs w:val="28"/>
              </w:rPr>
              <w:t>заходи, які не були передбачені в розробленому плані заходів для усунення порушення, якщо ефект від їх реалізації забезпечив досягнення передбачених таким планом цілей.</w:t>
            </w:r>
          </w:p>
          <w:p w14:paraId="6A0FBFA0" w14:textId="77777777" w:rsidR="00C043A2" w:rsidRPr="00484586" w:rsidRDefault="00C043A2">
            <w:pPr>
              <w:pStyle w:val="rvps2"/>
              <w:spacing w:before="0" w:after="0"/>
              <w:ind w:firstLine="709"/>
              <w:jc w:val="both"/>
              <w:rPr>
                <w:rFonts w:eastAsia="Calibri"/>
                <w:szCs w:val="28"/>
              </w:rPr>
            </w:pPr>
          </w:p>
        </w:tc>
      </w:tr>
      <w:tr w:rsidR="00C043A2" w:rsidRPr="00484586" w14:paraId="0CC9D541" w14:textId="77777777" w:rsidTr="003114EF">
        <w:tc>
          <w:tcPr>
            <w:tcW w:w="7549" w:type="dxa"/>
            <w:tcBorders>
              <w:left w:val="single" w:sz="4" w:space="0" w:color="000000"/>
              <w:right w:val="single" w:sz="4" w:space="0" w:color="000000"/>
            </w:tcBorders>
            <w:shd w:val="clear" w:color="auto" w:fill="auto"/>
          </w:tcPr>
          <w:p w14:paraId="5974CEAC"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712988E7" w14:textId="04459A15" w:rsidR="00C043A2" w:rsidRPr="00484586" w:rsidRDefault="00165248">
            <w:pPr>
              <w:pStyle w:val="rvps2"/>
              <w:spacing w:before="0" w:after="0"/>
              <w:ind w:firstLine="684"/>
              <w:jc w:val="both"/>
            </w:pPr>
            <w:r w:rsidRPr="00484586">
              <w:rPr>
                <w:rFonts w:eastAsia="Calibri"/>
                <w:b/>
                <w:bCs/>
                <w:color w:val="000000"/>
                <w:szCs w:val="28"/>
              </w:rPr>
              <w:t>121. Національний банк має право не пізніше останнього дня строку виконання вимоги</w:t>
            </w:r>
            <w:r w:rsidR="006B2D51" w:rsidRPr="00484586">
              <w:rPr>
                <w:rFonts w:eastAsia="Calibri"/>
                <w:b/>
                <w:bCs/>
                <w:color w:val="000000"/>
                <w:szCs w:val="28"/>
                <w:lang w:val="ru-RU"/>
              </w:rPr>
              <w:t>/</w:t>
            </w:r>
            <w:proofErr w:type="spellStart"/>
            <w:r w:rsidR="006B2D51" w:rsidRPr="00484586">
              <w:rPr>
                <w:rFonts w:eastAsia="Calibri"/>
                <w:b/>
                <w:bCs/>
                <w:color w:val="000000"/>
                <w:szCs w:val="28"/>
                <w:lang w:val="ru-RU"/>
              </w:rPr>
              <w:t>вжиття</w:t>
            </w:r>
            <w:proofErr w:type="spellEnd"/>
            <w:r w:rsidR="006B2D51" w:rsidRPr="00484586">
              <w:rPr>
                <w:rFonts w:eastAsia="Calibri"/>
                <w:b/>
                <w:bCs/>
                <w:color w:val="000000"/>
                <w:szCs w:val="28"/>
                <w:lang w:val="ru-RU"/>
              </w:rPr>
              <w:t xml:space="preserve"> заход</w:t>
            </w:r>
            <w:proofErr w:type="spellStart"/>
            <w:r w:rsidR="006B2D51" w:rsidRPr="00484586">
              <w:rPr>
                <w:rFonts w:eastAsia="Calibri"/>
                <w:b/>
                <w:bCs/>
                <w:color w:val="000000"/>
                <w:szCs w:val="28"/>
              </w:rPr>
              <w:t>ів</w:t>
            </w:r>
            <w:proofErr w:type="spellEnd"/>
            <w:r w:rsidRPr="00484586">
              <w:rPr>
                <w:rFonts w:eastAsia="Calibri"/>
                <w:b/>
                <w:bCs/>
                <w:color w:val="000000"/>
                <w:szCs w:val="28"/>
              </w:rPr>
              <w:t xml:space="preserve"> продовжити строк виконання письмового застереження, якщо </w:t>
            </w:r>
            <w:r w:rsidRPr="00484586">
              <w:rPr>
                <w:b/>
                <w:bCs/>
                <w:color w:val="000000"/>
                <w:szCs w:val="28"/>
              </w:rPr>
              <w:t>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w:t>
            </w:r>
            <w:r w:rsidRPr="00484586">
              <w:rPr>
                <w:rFonts w:eastAsia="Calibri"/>
                <w:b/>
                <w:bCs/>
                <w:color w:val="000000"/>
                <w:szCs w:val="28"/>
              </w:rPr>
              <w:t xml:space="preserve"> подано до Національного банку обґрунтоване клопотання про продовження строку виконання письмового застереження разом із підтвердними документами/інформацією щодо неможливості виконання з причин, що не залежать від такої установи, письмового застереження у встановлений Національним банком строк; і клопотання подано до Національного банку не пізніше 10 робочих днів до дня закінчення строку виконання вимоги</w:t>
            </w:r>
            <w:r w:rsidR="006B2D51" w:rsidRPr="00484586">
              <w:rPr>
                <w:rFonts w:eastAsia="Calibri"/>
                <w:b/>
                <w:bCs/>
                <w:color w:val="000000"/>
                <w:szCs w:val="28"/>
                <w:lang w:val="ru-RU"/>
              </w:rPr>
              <w:t>/</w:t>
            </w:r>
            <w:proofErr w:type="spellStart"/>
            <w:r w:rsidR="006B2D51" w:rsidRPr="00484586">
              <w:rPr>
                <w:rFonts w:eastAsia="Calibri"/>
                <w:b/>
                <w:bCs/>
                <w:color w:val="000000"/>
                <w:szCs w:val="28"/>
                <w:lang w:val="ru-RU"/>
              </w:rPr>
              <w:t>вжиття</w:t>
            </w:r>
            <w:proofErr w:type="spellEnd"/>
            <w:r w:rsidR="006B2D51" w:rsidRPr="00484586">
              <w:rPr>
                <w:rFonts w:eastAsia="Calibri"/>
                <w:b/>
                <w:bCs/>
                <w:color w:val="000000"/>
                <w:szCs w:val="28"/>
                <w:lang w:val="ru-RU"/>
              </w:rPr>
              <w:t xml:space="preserve"> заход</w:t>
            </w:r>
            <w:proofErr w:type="spellStart"/>
            <w:r w:rsidR="006B2D51" w:rsidRPr="00484586">
              <w:rPr>
                <w:rFonts w:eastAsia="Calibri"/>
                <w:b/>
                <w:bCs/>
                <w:color w:val="000000"/>
                <w:szCs w:val="28"/>
              </w:rPr>
              <w:t>ів</w:t>
            </w:r>
            <w:proofErr w:type="spellEnd"/>
            <w:r w:rsidRPr="00484586">
              <w:rPr>
                <w:rFonts w:eastAsia="Calibri"/>
                <w:b/>
                <w:bCs/>
                <w:color w:val="000000"/>
                <w:szCs w:val="28"/>
              </w:rPr>
              <w:t>, установленого Національним банком.</w:t>
            </w:r>
          </w:p>
          <w:p w14:paraId="6175FFC0" w14:textId="7D34CCE6" w:rsidR="00C043A2" w:rsidRPr="00484586" w:rsidRDefault="00165248">
            <w:pPr>
              <w:pStyle w:val="rvps2"/>
              <w:shd w:val="clear" w:color="auto" w:fill="FFFFFF"/>
              <w:spacing w:before="0" w:after="0"/>
              <w:ind w:firstLine="709"/>
              <w:jc w:val="both"/>
            </w:pPr>
            <w:r w:rsidRPr="00484586">
              <w:rPr>
                <w:rFonts w:eastAsia="Calibri"/>
                <w:b/>
                <w:bCs/>
                <w:color w:val="000000"/>
                <w:szCs w:val="28"/>
              </w:rPr>
              <w:t xml:space="preserve">Рішення про продовження або відмову в продовженні строку виконання письмового застереження  приймає Правління/Комітет з питань нагляду. Рішення надсилається </w:t>
            </w:r>
            <w:r w:rsidRPr="00484586">
              <w:rPr>
                <w:b/>
                <w:bCs/>
                <w:color w:val="000000"/>
                <w:szCs w:val="28"/>
              </w:rPr>
              <w:t>установі-</w:t>
            </w:r>
            <w:proofErr w:type="spellStart"/>
            <w:r w:rsidRPr="00484586">
              <w:rPr>
                <w:b/>
                <w:bCs/>
                <w:color w:val="000000"/>
                <w:szCs w:val="28"/>
              </w:rPr>
              <w:t>кредитодавцю</w:t>
            </w:r>
            <w:proofErr w:type="spellEnd"/>
            <w:r w:rsidRPr="00484586">
              <w:rPr>
                <w:b/>
                <w:bCs/>
                <w:color w:val="000000"/>
                <w:szCs w:val="28"/>
              </w:rPr>
              <w:t>, установі-новому кредитору, установі-колекторській компанії</w:t>
            </w:r>
            <w:r w:rsidRPr="00484586">
              <w:rPr>
                <w:rFonts w:eastAsia="Calibri"/>
                <w:b/>
                <w:bCs/>
                <w:color w:val="000000"/>
                <w:szCs w:val="28"/>
              </w:rPr>
              <w:t>, щодо якої прийнято таке рішення, у порядку, визначеному в підпункті 2 пункту 15 розділу ІІІ цього Положення.</w:t>
            </w:r>
            <w:r w:rsidRPr="00484586">
              <w:rPr>
                <w:rFonts w:eastAsia="Calibri"/>
                <w:bCs/>
                <w:color w:val="000000"/>
                <w:szCs w:val="28"/>
              </w:rPr>
              <w:t xml:space="preserve"> </w:t>
            </w:r>
          </w:p>
          <w:p w14:paraId="06E15014" w14:textId="77777777" w:rsidR="00C043A2" w:rsidRPr="00484586" w:rsidRDefault="00C043A2">
            <w:pPr>
              <w:pStyle w:val="rvps2"/>
              <w:shd w:val="clear" w:color="auto" w:fill="FFFFFF"/>
              <w:spacing w:before="0" w:after="0"/>
              <w:ind w:firstLine="709"/>
              <w:jc w:val="both"/>
              <w:rPr>
                <w:rFonts w:eastAsia="Calibri"/>
                <w:szCs w:val="28"/>
              </w:rPr>
            </w:pPr>
          </w:p>
        </w:tc>
      </w:tr>
      <w:tr w:rsidR="00C043A2" w:rsidRPr="00484586" w14:paraId="2A5689F5" w14:textId="77777777" w:rsidTr="003114EF">
        <w:tc>
          <w:tcPr>
            <w:tcW w:w="7549" w:type="dxa"/>
            <w:tcBorders>
              <w:left w:val="single" w:sz="4" w:space="0" w:color="000000"/>
              <w:right w:val="single" w:sz="4" w:space="0" w:color="000000"/>
            </w:tcBorders>
            <w:shd w:val="clear" w:color="auto" w:fill="auto"/>
          </w:tcPr>
          <w:p w14:paraId="3606C4C1"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3CB6E50C" w14:textId="01508FD0" w:rsidR="00C043A2" w:rsidRPr="00484586" w:rsidRDefault="00165248">
            <w:pPr>
              <w:pStyle w:val="rvps2"/>
              <w:spacing w:before="0" w:after="0"/>
              <w:ind w:firstLine="709"/>
              <w:jc w:val="both"/>
            </w:pPr>
            <w:r w:rsidRPr="00484586">
              <w:rPr>
                <w:rFonts w:eastAsia="Calibri"/>
                <w:b/>
                <w:bCs/>
                <w:color w:val="000000"/>
                <w:szCs w:val="28"/>
              </w:rPr>
              <w:t xml:space="preserve">122. Національний банк залишає без розгляду клопотання </w:t>
            </w:r>
            <w:r w:rsidRPr="00484586">
              <w:rPr>
                <w:b/>
                <w:bCs/>
                <w:color w:val="000000"/>
                <w:szCs w:val="28"/>
              </w:rPr>
              <w:t>установи-</w:t>
            </w:r>
            <w:proofErr w:type="spellStart"/>
            <w:r w:rsidRPr="00484586">
              <w:rPr>
                <w:b/>
                <w:bCs/>
                <w:color w:val="000000"/>
                <w:szCs w:val="28"/>
              </w:rPr>
              <w:t>кредитодавця</w:t>
            </w:r>
            <w:proofErr w:type="spellEnd"/>
            <w:r w:rsidRPr="00484586">
              <w:rPr>
                <w:b/>
                <w:bCs/>
                <w:color w:val="000000"/>
                <w:szCs w:val="28"/>
              </w:rPr>
              <w:t xml:space="preserve">, установи-нового кредитора, установи-колекторської компанії </w:t>
            </w:r>
            <w:r w:rsidRPr="00484586">
              <w:rPr>
                <w:rFonts w:eastAsia="Calibri"/>
                <w:b/>
                <w:bCs/>
                <w:color w:val="000000"/>
                <w:szCs w:val="28"/>
              </w:rPr>
              <w:t>про продовження строку виконання письмов</w:t>
            </w:r>
            <w:r w:rsidR="006B2D51" w:rsidRPr="00484586">
              <w:rPr>
                <w:rFonts w:eastAsia="Calibri"/>
                <w:b/>
                <w:bCs/>
                <w:color w:val="000000"/>
                <w:szCs w:val="28"/>
              </w:rPr>
              <w:t>ого</w:t>
            </w:r>
            <w:r w:rsidRPr="00484586">
              <w:rPr>
                <w:rFonts w:eastAsia="Calibri"/>
                <w:b/>
                <w:bCs/>
                <w:color w:val="000000"/>
                <w:szCs w:val="28"/>
              </w:rPr>
              <w:t xml:space="preserve"> застереження  в разі подання такою установою клопотання пізніше </w:t>
            </w:r>
            <w:r w:rsidRPr="00484586">
              <w:rPr>
                <w:rFonts w:eastAsia="Calibri"/>
                <w:b/>
                <w:bCs/>
                <w:color w:val="000000"/>
                <w:szCs w:val="28"/>
              </w:rPr>
              <w:lastRenderedPageBreak/>
              <w:t>строку, зазначеного в абзаці першому пункту 121 розділу XІІІ</w:t>
            </w:r>
            <w:r w:rsidRPr="00484586">
              <w:rPr>
                <w:rFonts w:eastAsia="Calibri"/>
                <w:b/>
                <w:szCs w:val="28"/>
              </w:rPr>
              <w:t xml:space="preserve"> цього Положення</w:t>
            </w:r>
            <w:r w:rsidRPr="00484586">
              <w:rPr>
                <w:rFonts w:eastAsia="Calibri"/>
                <w:b/>
                <w:bCs/>
                <w:color w:val="000000"/>
                <w:szCs w:val="28"/>
              </w:rPr>
              <w:t>.</w:t>
            </w:r>
          </w:p>
          <w:p w14:paraId="4F7DDB65" w14:textId="77777777" w:rsidR="00C043A2" w:rsidRPr="00484586" w:rsidRDefault="00C043A2">
            <w:pPr>
              <w:pStyle w:val="rvps2"/>
              <w:spacing w:before="0" w:after="0"/>
              <w:ind w:firstLine="709"/>
              <w:jc w:val="both"/>
              <w:rPr>
                <w:rFonts w:eastAsia="Calibri"/>
                <w:bCs/>
                <w:color w:val="000000"/>
                <w:szCs w:val="28"/>
              </w:rPr>
            </w:pPr>
          </w:p>
        </w:tc>
      </w:tr>
      <w:tr w:rsidR="00C043A2" w:rsidRPr="00484586" w14:paraId="6CEE45FA" w14:textId="77777777" w:rsidTr="003114EF">
        <w:tc>
          <w:tcPr>
            <w:tcW w:w="7549" w:type="dxa"/>
            <w:tcBorders>
              <w:left w:val="single" w:sz="4" w:space="0" w:color="000000"/>
              <w:right w:val="single" w:sz="4" w:space="0" w:color="000000"/>
            </w:tcBorders>
            <w:shd w:val="clear" w:color="auto" w:fill="auto"/>
          </w:tcPr>
          <w:p w14:paraId="54F754CB"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2F7CD2F4" w14:textId="3F7E1519" w:rsidR="00C043A2" w:rsidRPr="00484586" w:rsidRDefault="00165248">
            <w:pPr>
              <w:pStyle w:val="rvps2"/>
              <w:shd w:val="clear" w:color="auto" w:fill="FFFFFF"/>
              <w:spacing w:before="0" w:after="0"/>
              <w:ind w:firstLine="709"/>
              <w:jc w:val="both"/>
            </w:pPr>
            <w:r w:rsidRPr="00484586">
              <w:rPr>
                <w:rFonts w:eastAsia="Calibri"/>
                <w:b/>
                <w:bCs/>
                <w:color w:val="000000"/>
                <w:szCs w:val="28"/>
              </w:rPr>
              <w:t xml:space="preserve">123. Національний банк </w:t>
            </w:r>
            <w:r w:rsidRPr="00484586">
              <w:rPr>
                <w:rFonts w:eastAsia="Calibri"/>
                <w:b/>
                <w:bCs/>
                <w:color w:val="000000"/>
                <w:szCs w:val="28"/>
                <w:lang w:val="ru-RU"/>
              </w:rPr>
              <w:t>не п</w:t>
            </w:r>
            <w:proofErr w:type="spellStart"/>
            <w:r w:rsidRPr="00484586">
              <w:rPr>
                <w:rFonts w:eastAsia="Calibri"/>
                <w:b/>
                <w:bCs/>
                <w:color w:val="000000"/>
                <w:szCs w:val="28"/>
              </w:rPr>
              <w:t>ізніше</w:t>
            </w:r>
            <w:proofErr w:type="spellEnd"/>
            <w:r w:rsidRPr="00484586">
              <w:rPr>
                <w:rFonts w:eastAsia="Calibri"/>
                <w:b/>
                <w:bCs/>
                <w:color w:val="000000"/>
                <w:szCs w:val="28"/>
              </w:rPr>
              <w:t xml:space="preserve"> останнього дня строку для виконання вимоги</w:t>
            </w:r>
            <w:r w:rsidR="006B2D51" w:rsidRPr="00484586">
              <w:rPr>
                <w:rFonts w:eastAsia="Calibri"/>
                <w:b/>
                <w:bCs/>
                <w:color w:val="000000"/>
                <w:szCs w:val="28"/>
                <w:lang w:val="ru-RU"/>
              </w:rPr>
              <w:t>/</w:t>
            </w:r>
            <w:proofErr w:type="spellStart"/>
            <w:r w:rsidR="006B2D51" w:rsidRPr="00484586">
              <w:rPr>
                <w:rFonts w:eastAsia="Calibri"/>
                <w:b/>
                <w:bCs/>
                <w:color w:val="000000"/>
                <w:szCs w:val="28"/>
                <w:lang w:val="ru-RU"/>
              </w:rPr>
              <w:t>вжиття</w:t>
            </w:r>
            <w:proofErr w:type="spellEnd"/>
            <w:r w:rsidR="006B2D51" w:rsidRPr="00484586">
              <w:rPr>
                <w:rFonts w:eastAsia="Calibri"/>
                <w:b/>
                <w:bCs/>
                <w:color w:val="000000"/>
                <w:szCs w:val="28"/>
                <w:lang w:val="ru-RU"/>
              </w:rPr>
              <w:t xml:space="preserve"> заход</w:t>
            </w:r>
            <w:proofErr w:type="spellStart"/>
            <w:r w:rsidR="006B2D51" w:rsidRPr="00484586">
              <w:rPr>
                <w:rFonts w:eastAsia="Calibri"/>
                <w:b/>
                <w:bCs/>
                <w:color w:val="000000"/>
                <w:szCs w:val="28"/>
              </w:rPr>
              <w:t>ів</w:t>
            </w:r>
            <w:proofErr w:type="spellEnd"/>
            <w:r w:rsidRPr="00484586">
              <w:rPr>
                <w:rFonts w:eastAsia="Calibri"/>
                <w:b/>
                <w:bCs/>
                <w:color w:val="000000"/>
                <w:szCs w:val="28"/>
              </w:rPr>
              <w:t xml:space="preserve"> приймає рішення про відмову в продовженні строку виконання письмового застереження, якщо </w:t>
            </w:r>
            <w:r w:rsidRPr="00484586">
              <w:rPr>
                <w:b/>
                <w:bCs/>
                <w:color w:val="000000"/>
                <w:szCs w:val="28"/>
              </w:rPr>
              <w:t>установою-</w:t>
            </w:r>
            <w:proofErr w:type="spellStart"/>
            <w:r w:rsidRPr="00484586">
              <w:rPr>
                <w:b/>
                <w:bCs/>
                <w:color w:val="000000"/>
                <w:szCs w:val="28"/>
              </w:rPr>
              <w:t>кредитодавцем</w:t>
            </w:r>
            <w:proofErr w:type="spellEnd"/>
            <w:r w:rsidRPr="00484586">
              <w:rPr>
                <w:b/>
                <w:bCs/>
                <w:color w:val="000000"/>
                <w:szCs w:val="28"/>
              </w:rPr>
              <w:t xml:space="preserve">, установою-новим кредитором, установою-колекторською компанією </w:t>
            </w:r>
            <w:r w:rsidRPr="00484586">
              <w:rPr>
                <w:rFonts w:eastAsia="Calibri"/>
                <w:b/>
                <w:bCs/>
                <w:color w:val="000000"/>
                <w:szCs w:val="28"/>
              </w:rPr>
              <w:t xml:space="preserve">не надано підтвердних документів/інформації щодо неможливості виконання з причин, що не залежать від такої установи, письмового застереження у встановлений Національним банком строк. Рішення про відмову в продовженні строку виконання письмового застереження  надсилається </w:t>
            </w:r>
            <w:r w:rsidRPr="00484586">
              <w:rPr>
                <w:b/>
                <w:bCs/>
                <w:color w:val="000000"/>
                <w:szCs w:val="28"/>
              </w:rPr>
              <w:t>установі-</w:t>
            </w:r>
            <w:proofErr w:type="spellStart"/>
            <w:r w:rsidRPr="00484586">
              <w:rPr>
                <w:b/>
                <w:bCs/>
                <w:color w:val="000000"/>
                <w:szCs w:val="28"/>
              </w:rPr>
              <w:t>кредитодавцю</w:t>
            </w:r>
            <w:proofErr w:type="spellEnd"/>
            <w:r w:rsidRPr="00484586">
              <w:rPr>
                <w:b/>
                <w:bCs/>
                <w:color w:val="000000"/>
                <w:szCs w:val="28"/>
              </w:rPr>
              <w:t>, установі-новому кредитору, установі-колекторській компанії</w:t>
            </w:r>
            <w:r w:rsidRPr="00484586">
              <w:rPr>
                <w:rFonts w:eastAsia="Calibri"/>
                <w:b/>
                <w:bCs/>
                <w:color w:val="000000"/>
                <w:szCs w:val="28"/>
              </w:rPr>
              <w:t>, щодо якої застосований захід впливу у вигляді письмового застереження, у порядку, визначеному в підпункті 2 пункту 15 розділу ІІІ цього Положення.</w:t>
            </w:r>
          </w:p>
          <w:p w14:paraId="62B5A0FF" w14:textId="77777777" w:rsidR="00C043A2" w:rsidRPr="00484586" w:rsidRDefault="00C043A2">
            <w:pPr>
              <w:pStyle w:val="rvps2"/>
              <w:shd w:val="clear" w:color="auto" w:fill="FFFFFF"/>
              <w:spacing w:before="0" w:after="0"/>
              <w:ind w:firstLine="709"/>
              <w:jc w:val="both"/>
              <w:rPr>
                <w:rFonts w:eastAsia="Calibri"/>
                <w:b/>
                <w:bCs/>
                <w:color w:val="000000"/>
                <w:szCs w:val="28"/>
              </w:rPr>
            </w:pPr>
          </w:p>
        </w:tc>
      </w:tr>
      <w:tr w:rsidR="00C043A2" w:rsidRPr="00484586" w14:paraId="7D22D517" w14:textId="77777777" w:rsidTr="003114EF">
        <w:tc>
          <w:tcPr>
            <w:tcW w:w="7549" w:type="dxa"/>
            <w:tcBorders>
              <w:left w:val="single" w:sz="4" w:space="0" w:color="000000"/>
              <w:right w:val="single" w:sz="4" w:space="0" w:color="000000"/>
            </w:tcBorders>
            <w:shd w:val="clear" w:color="auto" w:fill="auto"/>
          </w:tcPr>
          <w:p w14:paraId="0BFF84E1"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right w:val="single" w:sz="4" w:space="0" w:color="000000"/>
            </w:tcBorders>
            <w:shd w:val="clear" w:color="auto" w:fill="auto"/>
          </w:tcPr>
          <w:p w14:paraId="6BD2480C" w14:textId="2E570DCF" w:rsidR="00C043A2" w:rsidRPr="00484586" w:rsidRDefault="00165248" w:rsidP="004F60B2">
            <w:pPr>
              <w:pStyle w:val="rvps2"/>
              <w:shd w:val="clear" w:color="auto" w:fill="FFFFFF"/>
              <w:ind w:firstLine="709"/>
              <w:jc w:val="both"/>
              <w:rPr>
                <w:b/>
                <w:szCs w:val="28"/>
              </w:rPr>
            </w:pPr>
            <w:r w:rsidRPr="00484586">
              <w:rPr>
                <w:b/>
                <w:szCs w:val="28"/>
              </w:rPr>
              <w:t xml:space="preserve">124. До </w:t>
            </w:r>
            <w:r w:rsidRPr="00484586">
              <w:rPr>
                <w:b/>
                <w:bCs/>
                <w:color w:val="000000"/>
                <w:szCs w:val="28"/>
                <w:lang w:val="ru-RU"/>
              </w:rPr>
              <w:t>установи-</w:t>
            </w:r>
            <w:proofErr w:type="spellStart"/>
            <w:r w:rsidRPr="00484586">
              <w:rPr>
                <w:b/>
                <w:bCs/>
                <w:color w:val="000000"/>
                <w:szCs w:val="28"/>
              </w:rPr>
              <w:t>кредитодавця</w:t>
            </w:r>
            <w:proofErr w:type="spellEnd"/>
            <w:r w:rsidRPr="00484586">
              <w:rPr>
                <w:b/>
                <w:bCs/>
                <w:color w:val="000000"/>
                <w:szCs w:val="28"/>
              </w:rPr>
              <w:t>, установи-нового кредитора</w:t>
            </w:r>
            <w:r w:rsidR="00570D54" w:rsidRPr="00484586">
              <w:rPr>
                <w:b/>
                <w:bCs/>
                <w:color w:val="000000"/>
                <w:szCs w:val="28"/>
              </w:rPr>
              <w:t xml:space="preserve">, </w:t>
            </w:r>
            <w:r w:rsidR="00570D54" w:rsidRPr="00484586">
              <w:rPr>
                <w:b/>
                <w:bCs/>
                <w:color w:val="000000"/>
                <w:szCs w:val="28"/>
                <w:lang w:val="ru-RU"/>
              </w:rPr>
              <w:t>установи-</w:t>
            </w:r>
            <w:r w:rsidR="00570D54" w:rsidRPr="00484586">
              <w:rPr>
                <w:b/>
                <w:bCs/>
                <w:color w:val="000000"/>
                <w:szCs w:val="28"/>
              </w:rPr>
              <w:t>колекторської компанії</w:t>
            </w:r>
            <w:r w:rsidRPr="00484586">
              <w:rPr>
                <w:b/>
                <w:szCs w:val="28"/>
              </w:rPr>
              <w:t xml:space="preserve"> не застосовується захід впливу у вигляді письмового застереження в разі вчинення нею порушення</w:t>
            </w:r>
            <w:r w:rsidR="0079136C" w:rsidRPr="00484586">
              <w:rPr>
                <w:b/>
                <w:szCs w:val="28"/>
              </w:rPr>
              <w:t xml:space="preserve"> </w:t>
            </w:r>
            <w:r w:rsidR="0079136C" w:rsidRPr="00484586">
              <w:rPr>
                <w:b/>
                <w:bCs/>
                <w:color w:val="000000"/>
                <w:szCs w:val="28"/>
              </w:rPr>
              <w:t>законодавства про захист прав споживачів</w:t>
            </w:r>
            <w:r w:rsidRPr="00484586">
              <w:rPr>
                <w:b/>
                <w:szCs w:val="28"/>
              </w:rPr>
              <w:t xml:space="preserve">, якщо вчинене порушення є систематичним порушенням законодавства України. Національний банк </w:t>
            </w:r>
            <w:proofErr w:type="spellStart"/>
            <w:r w:rsidR="00F50F53" w:rsidRPr="00484586">
              <w:rPr>
                <w:b/>
                <w:szCs w:val="28"/>
                <w:lang w:val="ru-RU"/>
              </w:rPr>
              <w:t>має</w:t>
            </w:r>
            <w:proofErr w:type="spellEnd"/>
            <w:r w:rsidR="00F50F53" w:rsidRPr="00484586">
              <w:rPr>
                <w:b/>
                <w:szCs w:val="28"/>
                <w:lang w:val="ru-RU"/>
              </w:rPr>
              <w:t xml:space="preserve"> право </w:t>
            </w:r>
            <w:r w:rsidRPr="00484586">
              <w:rPr>
                <w:b/>
                <w:szCs w:val="28"/>
              </w:rPr>
              <w:t>розгля</w:t>
            </w:r>
            <w:r w:rsidR="00F50F53" w:rsidRPr="00484586">
              <w:rPr>
                <w:b/>
                <w:szCs w:val="28"/>
              </w:rPr>
              <w:t>нути</w:t>
            </w:r>
            <w:r w:rsidRPr="00484586">
              <w:rPr>
                <w:b/>
                <w:szCs w:val="28"/>
              </w:rPr>
              <w:t xml:space="preserve"> в цьому разі питання </w:t>
            </w:r>
            <w:r w:rsidR="006B2D51" w:rsidRPr="00484586">
              <w:rPr>
                <w:b/>
                <w:szCs w:val="28"/>
              </w:rPr>
              <w:t>щодо</w:t>
            </w:r>
            <w:r w:rsidRPr="00484586">
              <w:rPr>
                <w:b/>
                <w:szCs w:val="28"/>
              </w:rPr>
              <w:t xml:space="preserve"> застосування  до установи-</w:t>
            </w:r>
            <w:proofErr w:type="spellStart"/>
            <w:r w:rsidRPr="00484586">
              <w:rPr>
                <w:b/>
                <w:szCs w:val="28"/>
              </w:rPr>
              <w:t>кредитодавця</w:t>
            </w:r>
            <w:proofErr w:type="spellEnd"/>
            <w:r w:rsidRPr="00484586">
              <w:rPr>
                <w:b/>
                <w:szCs w:val="28"/>
              </w:rPr>
              <w:t>, установи-</w:t>
            </w:r>
            <w:r w:rsidRPr="00484586">
              <w:rPr>
                <w:b/>
                <w:szCs w:val="28"/>
                <w:lang w:val="ru-RU"/>
              </w:rPr>
              <w:t>нового кредитора</w:t>
            </w:r>
            <w:r w:rsidR="00570D54" w:rsidRPr="00484586">
              <w:rPr>
                <w:b/>
                <w:szCs w:val="28"/>
                <w:lang w:val="ru-RU"/>
              </w:rPr>
              <w:t xml:space="preserve">, </w:t>
            </w:r>
            <w:r w:rsidR="00570D54" w:rsidRPr="00484586">
              <w:rPr>
                <w:b/>
                <w:bCs/>
                <w:color w:val="000000"/>
                <w:szCs w:val="28"/>
                <w:lang w:val="ru-RU"/>
              </w:rPr>
              <w:t>установи-</w:t>
            </w:r>
            <w:r w:rsidR="00570D54" w:rsidRPr="00484586">
              <w:rPr>
                <w:b/>
                <w:bCs/>
                <w:color w:val="000000"/>
                <w:szCs w:val="28"/>
              </w:rPr>
              <w:lastRenderedPageBreak/>
              <w:t>колекторської компанії</w:t>
            </w:r>
            <w:r w:rsidRPr="00484586">
              <w:rPr>
                <w:b/>
                <w:szCs w:val="28"/>
                <w:lang w:val="ru-RU"/>
              </w:rPr>
              <w:t xml:space="preserve"> </w:t>
            </w:r>
            <w:r w:rsidR="0079136C" w:rsidRPr="00484586">
              <w:rPr>
                <w:b/>
                <w:szCs w:val="28"/>
              </w:rPr>
              <w:t>іншого заходу впливу, адекватного вчиненому порушенню, з дотриманням вимог абзацу сьомого частини першої статті 28 Закону про споживче кредитування.</w:t>
            </w:r>
          </w:p>
        </w:tc>
      </w:tr>
      <w:tr w:rsidR="00C043A2" w:rsidRPr="00484586" w14:paraId="1D0A1147" w14:textId="77777777" w:rsidTr="003114EF">
        <w:tc>
          <w:tcPr>
            <w:tcW w:w="7549" w:type="dxa"/>
            <w:tcBorders>
              <w:left w:val="single" w:sz="4" w:space="0" w:color="000000"/>
              <w:bottom w:val="single" w:sz="4" w:space="0" w:color="000000"/>
              <w:right w:val="single" w:sz="4" w:space="0" w:color="000000"/>
            </w:tcBorders>
            <w:shd w:val="clear" w:color="auto" w:fill="auto"/>
          </w:tcPr>
          <w:p w14:paraId="6E598142"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bottom w:val="single" w:sz="4" w:space="0" w:color="000000"/>
              <w:right w:val="single" w:sz="4" w:space="0" w:color="000000"/>
            </w:tcBorders>
            <w:shd w:val="clear" w:color="auto" w:fill="auto"/>
          </w:tcPr>
          <w:p w14:paraId="4B506677" w14:textId="6F6A1E06" w:rsidR="00C043A2" w:rsidRPr="00484586" w:rsidRDefault="00165248">
            <w:pPr>
              <w:pStyle w:val="rvps2"/>
              <w:shd w:val="clear" w:color="auto" w:fill="FFFFFF"/>
              <w:spacing w:before="0" w:after="0"/>
              <w:ind w:firstLine="686"/>
              <w:jc w:val="both"/>
              <w:rPr>
                <w:rFonts w:eastAsia="Calibri"/>
                <w:b/>
                <w:bCs/>
                <w:szCs w:val="28"/>
              </w:rPr>
            </w:pPr>
            <w:r w:rsidRPr="00484586">
              <w:rPr>
                <w:rFonts w:eastAsia="Calibri"/>
                <w:b/>
                <w:bCs/>
                <w:szCs w:val="28"/>
              </w:rPr>
              <w:t>12</w:t>
            </w:r>
            <w:r w:rsidR="00570D54" w:rsidRPr="00484586">
              <w:rPr>
                <w:rFonts w:eastAsia="Calibri"/>
                <w:b/>
                <w:bCs/>
                <w:szCs w:val="28"/>
              </w:rPr>
              <w:t>5</w:t>
            </w:r>
            <w:r w:rsidRPr="00484586">
              <w:rPr>
                <w:rFonts w:eastAsia="Calibri"/>
                <w:b/>
                <w:bCs/>
                <w:szCs w:val="28"/>
              </w:rPr>
              <w:t xml:space="preserve">. Національний банк у разі невиконання установою-колекторською компанією вимоги усунути порушення, зазначеної в письмовому застереженні, </w:t>
            </w:r>
            <w:r w:rsidR="00F50F53" w:rsidRPr="00484586">
              <w:rPr>
                <w:rFonts w:eastAsia="Calibri"/>
                <w:b/>
                <w:bCs/>
                <w:szCs w:val="28"/>
              </w:rPr>
              <w:t xml:space="preserve">має право </w:t>
            </w:r>
            <w:r w:rsidRPr="00484586">
              <w:rPr>
                <w:rFonts w:eastAsia="Calibri"/>
                <w:b/>
                <w:bCs/>
                <w:szCs w:val="28"/>
              </w:rPr>
              <w:t>розгля</w:t>
            </w:r>
            <w:r w:rsidR="00F50F53" w:rsidRPr="00484586">
              <w:rPr>
                <w:rFonts w:eastAsia="Calibri"/>
                <w:b/>
                <w:bCs/>
                <w:szCs w:val="28"/>
              </w:rPr>
              <w:t>нути</w:t>
            </w:r>
            <w:r w:rsidRPr="00484586">
              <w:rPr>
                <w:rFonts w:eastAsia="Calibri"/>
                <w:b/>
                <w:bCs/>
                <w:szCs w:val="28"/>
              </w:rPr>
              <w:t xml:space="preserve"> питання </w:t>
            </w:r>
            <w:r w:rsidR="00F50F53" w:rsidRPr="00484586">
              <w:rPr>
                <w:rFonts w:eastAsia="Calibri"/>
                <w:b/>
                <w:bCs/>
                <w:szCs w:val="28"/>
              </w:rPr>
              <w:t>щодо</w:t>
            </w:r>
            <w:r w:rsidRPr="00484586">
              <w:rPr>
                <w:rFonts w:eastAsia="Calibri"/>
                <w:b/>
                <w:bCs/>
                <w:szCs w:val="28"/>
              </w:rPr>
              <w:t xml:space="preserve"> виключення відомостей про установу-колекторську компанію з реєстру колекторських компаній на підставі пункту 10 частини другої статті 26 Закону про споживче кредитування . </w:t>
            </w:r>
          </w:p>
          <w:p w14:paraId="6677CD41" w14:textId="77777777" w:rsidR="00C043A2" w:rsidRPr="00484586" w:rsidRDefault="00165248">
            <w:pPr>
              <w:pStyle w:val="rvps2"/>
              <w:shd w:val="clear" w:color="auto" w:fill="FFFFFF"/>
              <w:spacing w:before="0" w:after="0"/>
              <w:ind w:firstLine="686"/>
              <w:jc w:val="both"/>
              <w:rPr>
                <w:rFonts w:eastAsia="Calibri"/>
                <w:szCs w:val="28"/>
              </w:rPr>
            </w:pPr>
            <w:r w:rsidRPr="00484586">
              <w:rPr>
                <w:rFonts w:eastAsia="Calibri"/>
                <w:b/>
                <w:bCs/>
                <w:szCs w:val="28"/>
              </w:rPr>
              <w:t>Національний банк приймає рішення про виключення відомостей про установу-колекторську компанію з реєстру колекторських компаній на підставі пункту 10 частини другої статті 26 Закону про споживче кредитування в порядку, визначеному нормативно-правовим актом Національного банку з питань реєстрації колекторських компаній.</w:t>
            </w:r>
          </w:p>
        </w:tc>
      </w:tr>
      <w:tr w:rsidR="00C043A2" w:rsidRPr="00484586" w14:paraId="6A17FC88" w14:textId="77777777" w:rsidTr="003114EF">
        <w:tc>
          <w:tcPr>
            <w:tcW w:w="7549" w:type="dxa"/>
            <w:tcBorders>
              <w:top w:val="single" w:sz="4" w:space="0" w:color="000000"/>
              <w:left w:val="single" w:sz="4" w:space="0" w:color="000000"/>
              <w:right w:val="single" w:sz="4" w:space="0" w:color="000000"/>
            </w:tcBorders>
            <w:shd w:val="clear" w:color="auto" w:fill="auto"/>
          </w:tcPr>
          <w:p w14:paraId="2645A264" w14:textId="77777777" w:rsidR="00C043A2" w:rsidRPr="00484586" w:rsidRDefault="00C043A2">
            <w:pPr>
              <w:pStyle w:val="af2"/>
              <w:spacing w:before="0" w:after="0"/>
              <w:ind w:firstLine="592"/>
              <w:jc w:val="center"/>
              <w:rPr>
                <w:rFonts w:eastAsia="Calibri"/>
                <w:sz w:val="28"/>
                <w:szCs w:val="28"/>
              </w:rPr>
            </w:pPr>
          </w:p>
          <w:p w14:paraId="5873A8C0"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Відсутній</w:t>
            </w:r>
          </w:p>
        </w:tc>
        <w:tc>
          <w:tcPr>
            <w:tcW w:w="7579" w:type="dxa"/>
            <w:tcBorders>
              <w:top w:val="single" w:sz="4" w:space="0" w:color="000000"/>
              <w:left w:val="single" w:sz="4" w:space="0" w:color="000000"/>
              <w:right w:val="single" w:sz="4" w:space="0" w:color="000000"/>
            </w:tcBorders>
            <w:shd w:val="clear" w:color="auto" w:fill="auto"/>
          </w:tcPr>
          <w:p w14:paraId="681DA018" w14:textId="77777777" w:rsidR="00C043A2" w:rsidRPr="00484586" w:rsidRDefault="00165248">
            <w:pPr>
              <w:pStyle w:val="rvps2"/>
              <w:shd w:val="clear" w:color="auto" w:fill="FFFFFF"/>
              <w:spacing w:before="0" w:after="0"/>
              <w:ind w:firstLine="709"/>
              <w:jc w:val="center"/>
              <w:rPr>
                <w:rFonts w:eastAsia="Calibri"/>
                <w:szCs w:val="28"/>
              </w:rPr>
            </w:pPr>
            <w:r w:rsidRPr="00484586">
              <w:rPr>
                <w:rFonts w:eastAsia="Calibri"/>
                <w:b/>
                <w:szCs w:val="28"/>
                <w:lang w:val="en-US"/>
              </w:rPr>
              <w:t>XIV</w:t>
            </w:r>
            <w:r w:rsidRPr="00484586">
              <w:rPr>
                <w:rFonts w:eastAsia="Calibri"/>
                <w:b/>
                <w:szCs w:val="28"/>
              </w:rPr>
              <w:t>. Тимчасова заборона установі-колекторській компанії здійснювати врегулювання простроченої заборгованості</w:t>
            </w:r>
          </w:p>
          <w:p w14:paraId="5393AA76" w14:textId="77777777" w:rsidR="00C043A2" w:rsidRPr="00484586" w:rsidRDefault="00C043A2">
            <w:pPr>
              <w:pStyle w:val="rvps2"/>
              <w:shd w:val="clear" w:color="auto" w:fill="FFFFFF"/>
              <w:spacing w:before="0" w:after="0"/>
              <w:ind w:firstLine="709"/>
              <w:jc w:val="both"/>
              <w:rPr>
                <w:rFonts w:eastAsia="Calibri"/>
                <w:b/>
                <w:szCs w:val="28"/>
              </w:rPr>
            </w:pPr>
          </w:p>
          <w:p w14:paraId="62FF405D" w14:textId="49F86DAE"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12</w:t>
            </w:r>
            <w:r w:rsidR="00570D54" w:rsidRPr="00484586">
              <w:rPr>
                <w:rFonts w:eastAsia="Calibri"/>
                <w:b/>
                <w:bCs/>
                <w:szCs w:val="28"/>
              </w:rPr>
              <w:t>6</w:t>
            </w:r>
            <w:r w:rsidRPr="00484586">
              <w:rPr>
                <w:rFonts w:eastAsia="Calibri"/>
                <w:b/>
                <w:bCs/>
                <w:szCs w:val="28"/>
              </w:rPr>
              <w:t>.</w:t>
            </w:r>
            <w:r w:rsidRPr="00484586">
              <w:rPr>
                <w:rFonts w:eastAsia="Calibri"/>
                <w:b/>
                <w:bCs/>
                <w:szCs w:val="28"/>
                <w:lang w:val="en-US"/>
              </w:rPr>
              <w:t> </w:t>
            </w:r>
            <w:r w:rsidRPr="00484586">
              <w:rPr>
                <w:rFonts w:eastAsia="Calibri"/>
                <w:b/>
                <w:bCs/>
                <w:szCs w:val="28"/>
              </w:rPr>
              <w:t>Рішення про тимчасову заборону установі-</w:t>
            </w:r>
            <w:r w:rsidRPr="00484586">
              <w:rPr>
                <w:rFonts w:eastAsia="Calibri"/>
                <w:b/>
                <w:szCs w:val="28"/>
              </w:rPr>
              <w:t xml:space="preserve">колекторській компанії здійснювати врегулювання простроченої заборгованості </w:t>
            </w:r>
            <w:r w:rsidRPr="00484586">
              <w:rPr>
                <w:rFonts w:eastAsia="Calibri"/>
                <w:b/>
                <w:bCs/>
                <w:szCs w:val="28"/>
              </w:rPr>
              <w:t xml:space="preserve"> відповідно до пункту 3 частини першої статті 28 Закону про споживче кредитування</w:t>
            </w:r>
            <w:r w:rsidRPr="00484586">
              <w:rPr>
                <w:rFonts w:ascii="Calibri" w:eastAsia="Calibri" w:hAnsi="Calibri"/>
                <w:b/>
                <w:bCs/>
                <w:szCs w:val="28"/>
              </w:rPr>
              <w:t xml:space="preserve"> </w:t>
            </w:r>
            <w:r w:rsidRPr="00484586">
              <w:rPr>
                <w:rFonts w:eastAsia="Calibri"/>
                <w:b/>
                <w:bCs/>
                <w:szCs w:val="28"/>
              </w:rPr>
              <w:t xml:space="preserve"> (далі ‒ рішення про тимчасову заборону) приймає Правління/Комітет з питань нагляду</w:t>
            </w:r>
            <w:r w:rsidRPr="00484586">
              <w:rPr>
                <w:rFonts w:eastAsia="Calibri"/>
                <w:b/>
                <w:szCs w:val="28"/>
              </w:rPr>
              <w:t>.</w:t>
            </w:r>
          </w:p>
          <w:p w14:paraId="75552545" w14:textId="77777777" w:rsidR="00C043A2" w:rsidRPr="00484586" w:rsidRDefault="00C043A2">
            <w:pPr>
              <w:pStyle w:val="rvps2"/>
              <w:shd w:val="clear" w:color="auto" w:fill="FFFFFF"/>
              <w:spacing w:before="0" w:after="0"/>
              <w:ind w:firstLine="709"/>
              <w:jc w:val="both"/>
              <w:rPr>
                <w:rFonts w:eastAsia="Calibri"/>
                <w:b/>
                <w:bCs/>
                <w:szCs w:val="28"/>
              </w:rPr>
            </w:pPr>
          </w:p>
          <w:p w14:paraId="5E83C113" w14:textId="35DBD33A" w:rsidR="00C043A2" w:rsidRPr="00484586" w:rsidRDefault="00165248">
            <w:pPr>
              <w:pStyle w:val="rvps2"/>
              <w:shd w:val="clear" w:color="auto" w:fill="FFFFFF"/>
              <w:spacing w:before="0" w:after="0"/>
              <w:ind w:firstLine="709"/>
              <w:jc w:val="both"/>
              <w:rPr>
                <w:rFonts w:eastAsia="Calibri"/>
                <w:b/>
                <w:bCs/>
                <w:szCs w:val="28"/>
              </w:rPr>
            </w:pPr>
            <w:r w:rsidRPr="00484586">
              <w:rPr>
                <w:rFonts w:eastAsia="Calibri"/>
                <w:b/>
                <w:bCs/>
                <w:szCs w:val="28"/>
              </w:rPr>
              <w:lastRenderedPageBreak/>
              <w:t>12</w:t>
            </w:r>
            <w:r w:rsidR="00570D54" w:rsidRPr="00484586">
              <w:rPr>
                <w:rFonts w:eastAsia="Calibri"/>
                <w:b/>
                <w:bCs/>
                <w:szCs w:val="28"/>
              </w:rPr>
              <w:t>7</w:t>
            </w:r>
            <w:r w:rsidRPr="00484586">
              <w:rPr>
                <w:rFonts w:eastAsia="Calibri"/>
                <w:b/>
                <w:bCs/>
                <w:szCs w:val="28"/>
              </w:rPr>
              <w:t>.</w:t>
            </w:r>
            <w:r w:rsidRPr="00484586">
              <w:rPr>
                <w:rFonts w:eastAsia="Calibri"/>
                <w:b/>
                <w:bCs/>
                <w:szCs w:val="28"/>
                <w:lang w:val="en-US"/>
              </w:rPr>
              <w:t> </w:t>
            </w:r>
            <w:r w:rsidRPr="00484586">
              <w:rPr>
                <w:rFonts w:eastAsia="Calibri"/>
                <w:b/>
                <w:bCs/>
                <w:szCs w:val="28"/>
              </w:rPr>
              <w:t>Рішення про тимчасову заборону додатково до інформації, зазначеної в пункті 13 розділу ІІІ цього Положення, повинно містити строк, протягом якого  установі-</w:t>
            </w:r>
            <w:r w:rsidRPr="00484586">
              <w:rPr>
                <w:rFonts w:eastAsia="Calibri"/>
                <w:b/>
                <w:szCs w:val="28"/>
              </w:rPr>
              <w:t xml:space="preserve">колекторській компанії </w:t>
            </w:r>
            <w:r w:rsidRPr="00484586">
              <w:rPr>
                <w:rFonts w:eastAsia="Calibri"/>
                <w:b/>
                <w:bCs/>
                <w:szCs w:val="28"/>
              </w:rPr>
              <w:t>необхідно усунути порушення та подати Національному банку звіт про усунення порушення і засвідчені такою компанією копії документів, що підтверджують усунення порушення.</w:t>
            </w:r>
          </w:p>
          <w:p w14:paraId="7F92DD3A" w14:textId="77777777" w:rsidR="00C043A2" w:rsidRPr="00484586" w:rsidRDefault="00C043A2">
            <w:pPr>
              <w:pStyle w:val="rvps2"/>
              <w:shd w:val="clear" w:color="auto" w:fill="FFFFFF"/>
              <w:spacing w:before="0" w:after="0"/>
              <w:ind w:firstLine="709"/>
              <w:jc w:val="both"/>
              <w:rPr>
                <w:rFonts w:eastAsia="Calibri"/>
                <w:szCs w:val="28"/>
              </w:rPr>
            </w:pPr>
          </w:p>
          <w:p w14:paraId="403DE66B" w14:textId="0267CE06" w:rsidR="00C043A2" w:rsidRPr="00484586" w:rsidRDefault="00165248">
            <w:pPr>
              <w:pStyle w:val="rvps2"/>
              <w:shd w:val="clear" w:color="auto" w:fill="FFFFFF"/>
              <w:spacing w:before="0" w:after="0"/>
              <w:ind w:firstLine="709"/>
              <w:jc w:val="both"/>
            </w:pPr>
            <w:r w:rsidRPr="00484586">
              <w:rPr>
                <w:rFonts w:eastAsia="Calibri"/>
                <w:b/>
                <w:bCs/>
                <w:szCs w:val="28"/>
              </w:rPr>
              <w:t>12</w:t>
            </w:r>
            <w:r w:rsidR="00570D54" w:rsidRPr="00484586">
              <w:rPr>
                <w:rFonts w:eastAsia="Calibri"/>
                <w:b/>
                <w:bCs/>
                <w:szCs w:val="28"/>
              </w:rPr>
              <w:t>8</w:t>
            </w:r>
            <w:r w:rsidRPr="00484586">
              <w:rPr>
                <w:rFonts w:eastAsia="Calibri"/>
                <w:b/>
                <w:bCs/>
                <w:szCs w:val="28"/>
              </w:rPr>
              <w:t>.</w:t>
            </w:r>
            <w:r w:rsidRPr="00484586">
              <w:rPr>
                <w:rFonts w:eastAsia="Calibri"/>
                <w:b/>
                <w:bCs/>
                <w:szCs w:val="28"/>
                <w:lang w:val="en-US"/>
              </w:rPr>
              <w:t> </w:t>
            </w:r>
            <w:r w:rsidRPr="00484586">
              <w:rPr>
                <w:rFonts w:eastAsia="Calibri"/>
                <w:b/>
                <w:bCs/>
                <w:szCs w:val="28"/>
              </w:rPr>
              <w:t>Установа-</w:t>
            </w:r>
            <w:r w:rsidRPr="00484586">
              <w:rPr>
                <w:rFonts w:eastAsia="Calibri"/>
                <w:b/>
                <w:szCs w:val="28"/>
              </w:rPr>
              <w:t>колекторська компанія</w:t>
            </w:r>
            <w:r w:rsidRPr="00484586">
              <w:rPr>
                <w:rFonts w:eastAsia="Calibri"/>
                <w:b/>
                <w:bCs/>
                <w:szCs w:val="28"/>
              </w:rPr>
              <w:t xml:space="preserve"> із дати набрання чинності рішенням про тимчасову заборону та до прийняття Національним банком рішення про скасування тимчасової заборони</w:t>
            </w:r>
            <w:r w:rsidRPr="00484586">
              <w:rPr>
                <w:rFonts w:eastAsia="Calibri"/>
                <w:b/>
                <w:szCs w:val="28"/>
              </w:rPr>
              <w:t xml:space="preserve"> </w:t>
            </w:r>
            <w:r w:rsidRPr="00484586">
              <w:rPr>
                <w:rFonts w:eastAsia="Calibri"/>
                <w:b/>
                <w:bCs/>
                <w:szCs w:val="28"/>
              </w:rPr>
              <w:t xml:space="preserve"> </w:t>
            </w:r>
            <w:r w:rsidRPr="00484586">
              <w:rPr>
                <w:rFonts w:eastAsia="Calibri"/>
                <w:b/>
                <w:szCs w:val="28"/>
              </w:rPr>
              <w:t>здійснювати врегулювання простроченої заборгованості (далі ‒ рішення про скасування тимчасової заборони)</w:t>
            </w:r>
            <w:r w:rsidRPr="00484586">
              <w:rPr>
                <w:rFonts w:eastAsia="Calibri"/>
                <w:b/>
                <w:bCs/>
                <w:szCs w:val="28"/>
              </w:rPr>
              <w:t xml:space="preserve"> за результатами розгляду документів, визначених у пункті 13</w:t>
            </w:r>
            <w:r w:rsidR="00570D54" w:rsidRPr="00484586">
              <w:rPr>
                <w:rFonts w:eastAsia="Calibri"/>
                <w:b/>
                <w:bCs/>
                <w:szCs w:val="28"/>
              </w:rPr>
              <w:t>0</w:t>
            </w:r>
            <w:r w:rsidRPr="00484586">
              <w:rPr>
                <w:rFonts w:eastAsia="Calibri"/>
                <w:b/>
                <w:bCs/>
                <w:szCs w:val="28"/>
              </w:rPr>
              <w:t xml:space="preserve"> розділу </w:t>
            </w:r>
            <w:r w:rsidRPr="00484586">
              <w:rPr>
                <w:rFonts w:eastAsia="Calibri"/>
                <w:b/>
                <w:szCs w:val="28"/>
                <w:lang w:val="en-US"/>
              </w:rPr>
              <w:t>XIV</w:t>
            </w:r>
            <w:r w:rsidRPr="00484586">
              <w:rPr>
                <w:rFonts w:eastAsia="Calibri"/>
                <w:b/>
                <w:bCs/>
                <w:szCs w:val="28"/>
              </w:rPr>
              <w:t xml:space="preserve"> цього Положення, втрачає </w:t>
            </w:r>
            <w:r w:rsidRPr="00484586">
              <w:rPr>
                <w:rFonts w:eastAsia="Calibri"/>
                <w:b/>
                <w:szCs w:val="28"/>
              </w:rPr>
              <w:t>право здійснювати врегулювання простроченої заборгованості</w:t>
            </w:r>
            <w:r w:rsidR="006E466E" w:rsidRPr="00484586">
              <w:rPr>
                <w:rFonts w:eastAsia="Calibri"/>
                <w:b/>
                <w:szCs w:val="28"/>
              </w:rPr>
              <w:t xml:space="preserve"> </w:t>
            </w:r>
            <w:r w:rsidRPr="00484586">
              <w:rPr>
                <w:rFonts w:eastAsia="Calibri"/>
                <w:b/>
                <w:szCs w:val="28"/>
                <w:lang w:val="ru-RU"/>
              </w:rPr>
              <w:t xml:space="preserve">за договорами </w:t>
            </w:r>
            <w:r w:rsidRPr="00484586">
              <w:rPr>
                <w:rFonts w:eastAsia="Calibri"/>
                <w:b/>
                <w:szCs w:val="28"/>
              </w:rPr>
              <w:t>про врегулювання простроченої заборгованості</w:t>
            </w:r>
            <w:r w:rsidRPr="00484586">
              <w:rPr>
                <w:rFonts w:eastAsia="Calibri"/>
                <w:b/>
                <w:szCs w:val="28"/>
                <w:lang w:val="ru-RU"/>
              </w:rPr>
              <w:t xml:space="preserve">, </w:t>
            </w:r>
            <w:proofErr w:type="spellStart"/>
            <w:r w:rsidRPr="00484586">
              <w:rPr>
                <w:rFonts w:eastAsia="Calibri"/>
                <w:b/>
                <w:szCs w:val="28"/>
                <w:lang w:val="ru-RU"/>
              </w:rPr>
              <w:t>укладеними</w:t>
            </w:r>
            <w:proofErr w:type="spellEnd"/>
            <w:r w:rsidRPr="00484586">
              <w:rPr>
                <w:rFonts w:eastAsia="Calibri"/>
                <w:b/>
                <w:szCs w:val="28"/>
                <w:lang w:val="ru-RU"/>
              </w:rPr>
              <w:t xml:space="preserve"> з </w:t>
            </w:r>
            <w:proofErr w:type="spellStart"/>
            <w:r w:rsidRPr="00484586">
              <w:rPr>
                <w:rFonts w:eastAsia="Calibri"/>
                <w:b/>
                <w:szCs w:val="28"/>
                <w:lang w:val="ru-RU"/>
              </w:rPr>
              <w:t>кредитодавцями</w:t>
            </w:r>
            <w:proofErr w:type="spellEnd"/>
            <w:r w:rsidRPr="00484586">
              <w:rPr>
                <w:rFonts w:eastAsia="Calibri"/>
                <w:b/>
                <w:szCs w:val="28"/>
                <w:lang w:val="ru-RU"/>
              </w:rPr>
              <w:t>/</w:t>
            </w:r>
            <w:proofErr w:type="spellStart"/>
            <w:r w:rsidRPr="00484586">
              <w:rPr>
                <w:rFonts w:eastAsia="Calibri"/>
                <w:b/>
                <w:szCs w:val="28"/>
                <w:lang w:val="ru-RU"/>
              </w:rPr>
              <w:t>новими</w:t>
            </w:r>
            <w:proofErr w:type="spellEnd"/>
            <w:r w:rsidRPr="00484586">
              <w:rPr>
                <w:rFonts w:eastAsia="Calibri"/>
                <w:b/>
                <w:szCs w:val="28"/>
                <w:lang w:val="ru-RU"/>
              </w:rPr>
              <w:t xml:space="preserve"> кредиторами</w:t>
            </w:r>
            <w:r w:rsidRPr="00484586">
              <w:rPr>
                <w:rFonts w:eastAsia="Calibri"/>
                <w:b/>
                <w:szCs w:val="28"/>
              </w:rPr>
              <w:t>.</w:t>
            </w:r>
          </w:p>
          <w:p w14:paraId="21BD6386" w14:textId="77777777" w:rsidR="00C043A2" w:rsidRPr="00484586" w:rsidRDefault="00C043A2">
            <w:pPr>
              <w:pStyle w:val="rvps2"/>
              <w:shd w:val="clear" w:color="auto" w:fill="FFFFFF"/>
              <w:spacing w:before="0" w:after="0"/>
              <w:ind w:firstLine="709"/>
              <w:jc w:val="both"/>
              <w:rPr>
                <w:rFonts w:eastAsia="Calibri"/>
                <w:b/>
                <w:bCs/>
                <w:szCs w:val="28"/>
              </w:rPr>
            </w:pPr>
          </w:p>
          <w:p w14:paraId="799FDE8C" w14:textId="63577473"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1</w:t>
            </w:r>
            <w:r w:rsidR="00570D54" w:rsidRPr="00484586">
              <w:rPr>
                <w:rFonts w:eastAsia="Calibri"/>
                <w:b/>
                <w:bCs/>
                <w:szCs w:val="28"/>
              </w:rPr>
              <w:t>29</w:t>
            </w:r>
            <w:r w:rsidRPr="00484586">
              <w:rPr>
                <w:rFonts w:eastAsia="Calibri"/>
                <w:b/>
                <w:bCs/>
                <w:szCs w:val="28"/>
              </w:rPr>
              <w:t>.</w:t>
            </w:r>
            <w:r w:rsidRPr="00484586">
              <w:rPr>
                <w:rFonts w:eastAsia="Calibri"/>
                <w:b/>
                <w:bCs/>
                <w:szCs w:val="28"/>
                <w:lang w:val="en-US"/>
              </w:rPr>
              <w:t> </w:t>
            </w:r>
            <w:r w:rsidRPr="00484586">
              <w:rPr>
                <w:rFonts w:eastAsia="Calibri"/>
                <w:b/>
                <w:bCs/>
                <w:szCs w:val="28"/>
              </w:rPr>
              <w:t>Установа-</w:t>
            </w:r>
            <w:r w:rsidRPr="00484586">
              <w:rPr>
                <w:rFonts w:eastAsia="Calibri"/>
                <w:b/>
                <w:szCs w:val="28"/>
              </w:rPr>
              <w:t xml:space="preserve">колекторська компанія </w:t>
            </w:r>
            <w:r w:rsidRPr="00484586">
              <w:rPr>
                <w:rFonts w:eastAsia="Calibri"/>
                <w:b/>
                <w:bCs/>
                <w:szCs w:val="28"/>
              </w:rPr>
              <w:t xml:space="preserve">не пізніше трьох робочих днів із дня набрання чинності рішенням про тимчасову заборону </w:t>
            </w:r>
            <w:proofErr w:type="spellStart"/>
            <w:r w:rsidRPr="00484586">
              <w:rPr>
                <w:rFonts w:eastAsia="Calibri"/>
                <w:b/>
                <w:bCs/>
                <w:szCs w:val="28"/>
              </w:rPr>
              <w:t>зобовʼязана</w:t>
            </w:r>
            <w:proofErr w:type="spellEnd"/>
            <w:r w:rsidRPr="00484586">
              <w:rPr>
                <w:rFonts w:eastAsia="Calibri"/>
                <w:b/>
                <w:bCs/>
                <w:szCs w:val="28"/>
              </w:rPr>
              <w:t xml:space="preserve">: </w:t>
            </w:r>
          </w:p>
          <w:p w14:paraId="05299D05" w14:textId="77777777" w:rsidR="00C043A2" w:rsidRPr="00484586" w:rsidRDefault="00C043A2">
            <w:pPr>
              <w:pStyle w:val="rvps2"/>
              <w:shd w:val="clear" w:color="auto" w:fill="FFFFFF"/>
              <w:spacing w:before="0" w:after="0"/>
              <w:ind w:firstLine="709"/>
              <w:jc w:val="both"/>
              <w:rPr>
                <w:rFonts w:eastAsia="Calibri"/>
                <w:b/>
                <w:bCs/>
                <w:szCs w:val="28"/>
              </w:rPr>
            </w:pPr>
          </w:p>
          <w:p w14:paraId="28797B8B"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 xml:space="preserve">1) оприлюднити </w:t>
            </w:r>
            <w:r w:rsidRPr="00484586">
              <w:rPr>
                <w:rFonts w:eastAsia="Calibri"/>
                <w:b/>
                <w:szCs w:val="28"/>
              </w:rPr>
              <w:t xml:space="preserve">на власному веб-сайті (веб-сайтах), у програмному застосунку (мобільному додатку), що використовуються для надання нею послуг, а також у </w:t>
            </w:r>
            <w:r w:rsidRPr="00484586">
              <w:rPr>
                <w:rFonts w:eastAsia="Calibri"/>
                <w:b/>
                <w:szCs w:val="28"/>
              </w:rPr>
              <w:lastRenderedPageBreak/>
              <w:t>місцях надання фінансових послуг споживачам</w:t>
            </w:r>
            <w:r w:rsidRPr="00484586">
              <w:rPr>
                <w:rFonts w:eastAsia="Calibri"/>
                <w:b/>
                <w:bCs/>
                <w:szCs w:val="28"/>
              </w:rPr>
              <w:t xml:space="preserve"> інформацію про:</w:t>
            </w:r>
          </w:p>
          <w:p w14:paraId="57855C36" w14:textId="77777777" w:rsidR="00C043A2" w:rsidRPr="00484586" w:rsidRDefault="00165248">
            <w:pPr>
              <w:pStyle w:val="rvps2"/>
              <w:shd w:val="clear" w:color="auto" w:fill="FFFFFF"/>
              <w:spacing w:before="0" w:after="0"/>
              <w:ind w:firstLine="709"/>
              <w:jc w:val="both"/>
              <w:rPr>
                <w:rFonts w:eastAsia="Calibri"/>
                <w:b/>
                <w:bCs/>
                <w:szCs w:val="28"/>
              </w:rPr>
            </w:pPr>
            <w:r w:rsidRPr="00484586">
              <w:rPr>
                <w:rFonts w:eastAsia="Calibri"/>
                <w:b/>
                <w:bCs/>
                <w:szCs w:val="28"/>
              </w:rPr>
              <w:t>дату набрання чинності таким рішенням;</w:t>
            </w:r>
          </w:p>
          <w:p w14:paraId="322F5FDB"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втрату установою-</w:t>
            </w:r>
            <w:r w:rsidRPr="00484586">
              <w:rPr>
                <w:rFonts w:eastAsia="Calibri"/>
                <w:b/>
                <w:szCs w:val="28"/>
                <w:lang w:val="ru-RU"/>
              </w:rPr>
              <w:t>к</w:t>
            </w:r>
            <w:proofErr w:type="spellStart"/>
            <w:r w:rsidRPr="00484586">
              <w:rPr>
                <w:rFonts w:eastAsia="Calibri"/>
                <w:b/>
                <w:szCs w:val="28"/>
              </w:rPr>
              <w:t>олекторською</w:t>
            </w:r>
            <w:proofErr w:type="spellEnd"/>
            <w:r w:rsidRPr="00484586">
              <w:rPr>
                <w:rFonts w:eastAsia="Calibri"/>
                <w:b/>
                <w:szCs w:val="28"/>
              </w:rPr>
              <w:t xml:space="preserve"> компанією права  здійснювати врегулювання простроченої заборгованості</w:t>
            </w:r>
            <w:r w:rsidRPr="00484586">
              <w:rPr>
                <w:rFonts w:eastAsia="Calibri"/>
                <w:b/>
                <w:szCs w:val="28"/>
                <w:lang w:val="ru-RU"/>
              </w:rPr>
              <w:t xml:space="preserve"> за договорами </w:t>
            </w:r>
            <w:r w:rsidRPr="00484586">
              <w:rPr>
                <w:rFonts w:eastAsia="Calibri"/>
                <w:b/>
                <w:szCs w:val="28"/>
              </w:rPr>
              <w:t>про врегулювання простроченої заборгованості</w:t>
            </w:r>
            <w:r w:rsidRPr="00484586">
              <w:rPr>
                <w:rFonts w:eastAsia="Calibri"/>
                <w:b/>
                <w:szCs w:val="28"/>
                <w:lang w:val="ru-RU"/>
              </w:rPr>
              <w:t xml:space="preserve">, </w:t>
            </w:r>
            <w:proofErr w:type="spellStart"/>
            <w:r w:rsidRPr="00484586">
              <w:rPr>
                <w:rFonts w:eastAsia="Calibri"/>
                <w:b/>
                <w:szCs w:val="28"/>
                <w:lang w:val="ru-RU"/>
              </w:rPr>
              <w:t>укладеними</w:t>
            </w:r>
            <w:proofErr w:type="spellEnd"/>
            <w:r w:rsidRPr="00484586">
              <w:rPr>
                <w:rFonts w:eastAsia="Calibri"/>
                <w:b/>
                <w:szCs w:val="28"/>
                <w:lang w:val="ru-RU"/>
              </w:rPr>
              <w:t xml:space="preserve"> з </w:t>
            </w:r>
            <w:proofErr w:type="spellStart"/>
            <w:r w:rsidRPr="00484586">
              <w:rPr>
                <w:rFonts w:eastAsia="Calibri"/>
                <w:b/>
                <w:szCs w:val="28"/>
                <w:lang w:val="ru-RU"/>
              </w:rPr>
              <w:t>кредитодавцями</w:t>
            </w:r>
            <w:proofErr w:type="spellEnd"/>
            <w:r w:rsidRPr="00484586">
              <w:rPr>
                <w:rFonts w:eastAsia="Calibri"/>
                <w:b/>
                <w:szCs w:val="28"/>
                <w:lang w:val="ru-RU"/>
              </w:rPr>
              <w:t>/</w:t>
            </w:r>
            <w:proofErr w:type="spellStart"/>
            <w:r w:rsidRPr="00484586">
              <w:rPr>
                <w:rFonts w:eastAsia="Calibri"/>
                <w:b/>
                <w:szCs w:val="28"/>
                <w:lang w:val="ru-RU"/>
              </w:rPr>
              <w:t>новими</w:t>
            </w:r>
            <w:proofErr w:type="spellEnd"/>
            <w:r w:rsidRPr="00484586">
              <w:rPr>
                <w:rFonts w:eastAsia="Calibri"/>
                <w:b/>
                <w:szCs w:val="28"/>
                <w:lang w:val="ru-RU"/>
              </w:rPr>
              <w:t xml:space="preserve"> кредиторами</w:t>
            </w:r>
            <w:r w:rsidRPr="00484586">
              <w:rPr>
                <w:rFonts w:eastAsia="Calibri"/>
                <w:b/>
                <w:szCs w:val="28"/>
              </w:rPr>
              <w:t>;</w:t>
            </w:r>
          </w:p>
          <w:p w14:paraId="5E7D1F09" w14:textId="77777777" w:rsidR="00C043A2" w:rsidRPr="00484586" w:rsidRDefault="00C043A2">
            <w:pPr>
              <w:pStyle w:val="rvps2"/>
              <w:shd w:val="clear" w:color="auto" w:fill="FFFFFF"/>
              <w:spacing w:before="0" w:after="0"/>
              <w:ind w:firstLine="709"/>
              <w:jc w:val="both"/>
              <w:rPr>
                <w:rFonts w:eastAsia="Calibri"/>
                <w:b/>
                <w:szCs w:val="28"/>
              </w:rPr>
            </w:pPr>
          </w:p>
          <w:p w14:paraId="011C8B3E" w14:textId="2D1B496E"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szCs w:val="28"/>
              </w:rPr>
              <w:t>2) письмово повідомити інформацію, визначену в підпункті 1 пункту 1</w:t>
            </w:r>
            <w:r w:rsidR="00570D54" w:rsidRPr="00484586">
              <w:rPr>
                <w:rFonts w:eastAsia="Calibri"/>
                <w:b/>
                <w:szCs w:val="28"/>
              </w:rPr>
              <w:t>29</w:t>
            </w:r>
            <w:r w:rsidRPr="00484586">
              <w:rPr>
                <w:rFonts w:eastAsia="Calibri"/>
                <w:b/>
                <w:szCs w:val="28"/>
              </w:rPr>
              <w:t xml:space="preserve"> </w:t>
            </w:r>
            <w:r w:rsidRPr="00484586">
              <w:rPr>
                <w:rFonts w:eastAsia="Calibri"/>
                <w:b/>
                <w:bCs/>
                <w:szCs w:val="28"/>
              </w:rPr>
              <w:t xml:space="preserve">розділу </w:t>
            </w:r>
            <w:r w:rsidRPr="00484586">
              <w:rPr>
                <w:rFonts w:eastAsia="Calibri"/>
                <w:b/>
                <w:szCs w:val="28"/>
                <w:lang w:val="en-US"/>
              </w:rPr>
              <w:t>XIV</w:t>
            </w:r>
            <w:r w:rsidRPr="00484586">
              <w:rPr>
                <w:rFonts w:eastAsia="Calibri"/>
                <w:b/>
                <w:bCs/>
                <w:szCs w:val="28"/>
              </w:rPr>
              <w:t xml:space="preserve"> цього Положення, </w:t>
            </w:r>
            <w:r w:rsidRPr="00484586">
              <w:rPr>
                <w:rFonts w:eastAsia="Calibri"/>
                <w:b/>
                <w:szCs w:val="28"/>
              </w:rPr>
              <w:t>усім кредиторам</w:t>
            </w:r>
            <w:r w:rsidRPr="00484586">
              <w:rPr>
                <w:rFonts w:eastAsia="Calibri"/>
                <w:b/>
                <w:szCs w:val="28"/>
                <w:lang w:val="ru-RU"/>
              </w:rPr>
              <w:t>/</w:t>
            </w:r>
            <w:proofErr w:type="spellStart"/>
            <w:r w:rsidRPr="00484586">
              <w:rPr>
                <w:rFonts w:eastAsia="Calibri"/>
                <w:b/>
                <w:szCs w:val="28"/>
                <w:lang w:val="ru-RU"/>
              </w:rPr>
              <w:t>новим</w:t>
            </w:r>
            <w:proofErr w:type="spellEnd"/>
            <w:r w:rsidRPr="00484586">
              <w:rPr>
                <w:rFonts w:eastAsia="Calibri"/>
                <w:b/>
                <w:szCs w:val="28"/>
                <w:lang w:val="ru-RU"/>
              </w:rPr>
              <w:t xml:space="preserve"> кредитор</w:t>
            </w:r>
            <w:proofErr w:type="spellStart"/>
            <w:r w:rsidRPr="00484586">
              <w:rPr>
                <w:rFonts w:eastAsia="Calibri"/>
                <w:b/>
                <w:szCs w:val="28"/>
              </w:rPr>
              <w:t>ам</w:t>
            </w:r>
            <w:proofErr w:type="spellEnd"/>
            <w:r w:rsidRPr="00484586">
              <w:rPr>
                <w:rFonts w:eastAsia="Calibri"/>
                <w:b/>
                <w:szCs w:val="28"/>
              </w:rPr>
              <w:t>, з якими укладено договори про врегулювання простроченої заборгованості, які діють на дату набрання чинності рішенням про тимчасову заборону.</w:t>
            </w:r>
          </w:p>
          <w:p w14:paraId="3F167D60" w14:textId="77777777" w:rsidR="00C043A2" w:rsidRPr="00484586" w:rsidRDefault="00C043A2">
            <w:pPr>
              <w:pStyle w:val="rvps2"/>
              <w:shd w:val="clear" w:color="auto" w:fill="FFFFFF"/>
              <w:spacing w:before="0" w:after="0"/>
              <w:ind w:firstLine="709"/>
              <w:jc w:val="both"/>
              <w:rPr>
                <w:rFonts w:eastAsia="Calibri"/>
                <w:b/>
                <w:bCs/>
                <w:szCs w:val="28"/>
              </w:rPr>
            </w:pPr>
          </w:p>
          <w:p w14:paraId="5CD49A06" w14:textId="541C2F28"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13</w:t>
            </w:r>
            <w:r w:rsidR="00570D54" w:rsidRPr="00484586">
              <w:rPr>
                <w:rFonts w:eastAsia="Calibri"/>
                <w:b/>
                <w:bCs/>
                <w:szCs w:val="28"/>
              </w:rPr>
              <w:t>0</w:t>
            </w:r>
            <w:r w:rsidRPr="00484586">
              <w:rPr>
                <w:rFonts w:eastAsia="Calibri"/>
                <w:b/>
                <w:bCs/>
                <w:szCs w:val="28"/>
              </w:rPr>
              <w:t>.</w:t>
            </w:r>
            <w:r w:rsidRPr="00484586">
              <w:rPr>
                <w:rFonts w:eastAsia="Calibri"/>
                <w:b/>
                <w:bCs/>
                <w:szCs w:val="28"/>
                <w:lang w:val="en-US"/>
              </w:rPr>
              <w:t> </w:t>
            </w:r>
            <w:r w:rsidRPr="00484586">
              <w:rPr>
                <w:rFonts w:eastAsia="Calibri"/>
                <w:b/>
                <w:bCs/>
                <w:szCs w:val="28"/>
              </w:rPr>
              <w:t>Установа-</w:t>
            </w:r>
            <w:r w:rsidRPr="00484586">
              <w:rPr>
                <w:rFonts w:eastAsia="Calibri"/>
                <w:b/>
                <w:szCs w:val="28"/>
              </w:rPr>
              <w:t xml:space="preserve">колекторська компанія </w:t>
            </w:r>
            <w:r w:rsidRPr="00484586">
              <w:rPr>
                <w:rFonts w:eastAsia="Calibri"/>
                <w:b/>
                <w:bCs/>
                <w:szCs w:val="28"/>
              </w:rPr>
              <w:t>для прийняття Національним банком рішення про скасування тимчасової заборони до настання строку, зазначеного в рішенні про тимчасову заборону відповідно до пункту 12</w:t>
            </w:r>
            <w:r w:rsidR="00570D54" w:rsidRPr="00484586">
              <w:rPr>
                <w:rFonts w:eastAsia="Calibri"/>
                <w:b/>
                <w:bCs/>
                <w:szCs w:val="28"/>
              </w:rPr>
              <w:t>7</w:t>
            </w:r>
            <w:r w:rsidRPr="00484586">
              <w:rPr>
                <w:rFonts w:eastAsia="Calibri"/>
                <w:b/>
                <w:bCs/>
                <w:szCs w:val="28"/>
              </w:rPr>
              <w:t xml:space="preserve"> розділу </w:t>
            </w:r>
            <w:r w:rsidRPr="00484586">
              <w:rPr>
                <w:rFonts w:eastAsia="Calibri"/>
                <w:b/>
                <w:szCs w:val="28"/>
                <w:lang w:val="en-US"/>
              </w:rPr>
              <w:t>XIV</w:t>
            </w:r>
            <w:r w:rsidRPr="00484586">
              <w:rPr>
                <w:rFonts w:eastAsia="Calibri"/>
                <w:b/>
                <w:bCs/>
                <w:szCs w:val="28"/>
              </w:rPr>
              <w:t xml:space="preserve"> цього Положення, </w:t>
            </w:r>
            <w:proofErr w:type="spellStart"/>
            <w:r w:rsidRPr="00484586">
              <w:rPr>
                <w:rFonts w:eastAsia="Calibri"/>
                <w:b/>
                <w:bCs/>
                <w:szCs w:val="28"/>
              </w:rPr>
              <w:t>зобовʼязана</w:t>
            </w:r>
            <w:proofErr w:type="spellEnd"/>
            <w:r w:rsidRPr="00484586">
              <w:rPr>
                <w:rFonts w:eastAsia="Calibri"/>
                <w:b/>
                <w:bCs/>
                <w:szCs w:val="28"/>
              </w:rPr>
              <w:t xml:space="preserve"> подати Національному банку:</w:t>
            </w:r>
          </w:p>
          <w:p w14:paraId="6325CECA" w14:textId="77777777" w:rsidR="00C043A2" w:rsidRPr="00484586" w:rsidRDefault="00C043A2">
            <w:pPr>
              <w:pStyle w:val="rvps2"/>
              <w:shd w:val="clear" w:color="auto" w:fill="FFFFFF"/>
              <w:spacing w:before="0" w:after="0"/>
              <w:ind w:firstLine="709"/>
              <w:jc w:val="both"/>
              <w:rPr>
                <w:rFonts w:eastAsia="Calibri"/>
                <w:b/>
                <w:bCs/>
                <w:szCs w:val="28"/>
              </w:rPr>
            </w:pPr>
          </w:p>
          <w:p w14:paraId="3C7B09D4" w14:textId="77777777" w:rsidR="00C043A2" w:rsidRPr="00484586" w:rsidRDefault="00165248">
            <w:pPr>
              <w:pStyle w:val="rvps2"/>
              <w:numPr>
                <w:ilvl w:val="0"/>
                <w:numId w:val="2"/>
              </w:numPr>
              <w:shd w:val="clear" w:color="auto" w:fill="FFFFFF"/>
              <w:spacing w:before="0" w:after="0"/>
              <w:jc w:val="both"/>
              <w:rPr>
                <w:rFonts w:eastAsia="Calibri"/>
                <w:b/>
                <w:szCs w:val="28"/>
              </w:rPr>
            </w:pPr>
            <w:r w:rsidRPr="00484586">
              <w:rPr>
                <w:rFonts w:eastAsia="Calibri"/>
                <w:b/>
                <w:szCs w:val="28"/>
              </w:rPr>
              <w:t>звіт про усунення порушення;</w:t>
            </w:r>
          </w:p>
          <w:p w14:paraId="5734D9D0" w14:textId="77777777" w:rsidR="00C043A2" w:rsidRPr="00484586" w:rsidRDefault="00C043A2">
            <w:pPr>
              <w:pStyle w:val="rvps2"/>
              <w:shd w:val="clear" w:color="auto" w:fill="FFFFFF"/>
              <w:spacing w:before="0" w:after="0"/>
              <w:ind w:left="1069"/>
              <w:jc w:val="both"/>
              <w:rPr>
                <w:rFonts w:eastAsia="Calibri"/>
                <w:b/>
                <w:bCs/>
                <w:szCs w:val="28"/>
              </w:rPr>
            </w:pPr>
          </w:p>
          <w:p w14:paraId="2194EB90" w14:textId="77777777" w:rsidR="00C043A2" w:rsidRPr="00484586" w:rsidRDefault="00165248">
            <w:pPr>
              <w:pStyle w:val="rvps2"/>
              <w:numPr>
                <w:ilvl w:val="0"/>
                <w:numId w:val="2"/>
              </w:numPr>
              <w:shd w:val="clear" w:color="auto" w:fill="FFFFFF"/>
              <w:tabs>
                <w:tab w:val="left" w:pos="1109"/>
              </w:tabs>
              <w:spacing w:before="0" w:after="0"/>
              <w:ind w:left="0" w:firstLine="684"/>
              <w:jc w:val="both"/>
              <w:rPr>
                <w:rFonts w:eastAsia="Calibri"/>
                <w:szCs w:val="28"/>
              </w:rPr>
            </w:pPr>
            <w:r w:rsidRPr="00484586">
              <w:rPr>
                <w:rFonts w:eastAsia="Calibri"/>
                <w:b/>
                <w:color w:val="000000"/>
                <w:szCs w:val="28"/>
              </w:rPr>
              <w:t>документи (належним чином засвідчені копії документів)</w:t>
            </w:r>
            <w:r w:rsidRPr="00484586">
              <w:rPr>
                <w:rFonts w:eastAsia="Calibri"/>
                <w:b/>
                <w:bCs/>
                <w:szCs w:val="28"/>
              </w:rPr>
              <w:t>, що підтверджують усунення порушень.</w:t>
            </w:r>
          </w:p>
          <w:p w14:paraId="691DB579" w14:textId="77777777" w:rsidR="00C043A2" w:rsidRPr="00484586" w:rsidRDefault="00C043A2">
            <w:pPr>
              <w:pStyle w:val="rvps2"/>
              <w:shd w:val="clear" w:color="auto" w:fill="FFFFFF"/>
              <w:spacing w:before="0" w:after="0"/>
              <w:ind w:left="1069"/>
              <w:jc w:val="both"/>
              <w:rPr>
                <w:rFonts w:eastAsia="Calibri"/>
                <w:b/>
                <w:bCs/>
                <w:szCs w:val="28"/>
              </w:rPr>
            </w:pPr>
          </w:p>
          <w:p w14:paraId="33C7CBB5"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lastRenderedPageBreak/>
              <w:t>Національний банк має право вимагати від установи-</w:t>
            </w:r>
            <w:r w:rsidRPr="00484586">
              <w:rPr>
                <w:rFonts w:eastAsia="Calibri"/>
                <w:b/>
                <w:szCs w:val="28"/>
              </w:rPr>
              <w:t xml:space="preserve">колекторської компанії </w:t>
            </w:r>
            <w:r w:rsidRPr="00484586">
              <w:rPr>
                <w:rFonts w:eastAsia="Calibri"/>
                <w:b/>
                <w:bCs/>
                <w:szCs w:val="28"/>
              </w:rPr>
              <w:t xml:space="preserve">надання додаткової інформації щодо усунення порушень з метою визначення можливості прийняття </w:t>
            </w:r>
            <w:r w:rsidRPr="00484586">
              <w:rPr>
                <w:rFonts w:eastAsia="Calibri"/>
                <w:b/>
                <w:szCs w:val="28"/>
              </w:rPr>
              <w:t>рішення про скасування тимчасової заборони.</w:t>
            </w:r>
          </w:p>
          <w:p w14:paraId="12DEB60C" w14:textId="25929BCD" w:rsidR="00C043A2" w:rsidRPr="00484586" w:rsidRDefault="00165248">
            <w:pPr>
              <w:pStyle w:val="a3"/>
              <w:spacing w:after="0"/>
              <w:ind w:firstLine="684"/>
              <w:jc w:val="both"/>
              <w:rPr>
                <w:rFonts w:eastAsia="Times New Roman" w:cs="Times New Roman"/>
                <w:bCs/>
                <w:szCs w:val="28"/>
                <w:lang w:eastAsia="uk-UA"/>
              </w:rPr>
            </w:pPr>
            <w:r w:rsidRPr="00484586">
              <w:rPr>
                <w:rFonts w:eastAsia="Times New Roman" w:cs="Times New Roman"/>
                <w:bCs/>
                <w:szCs w:val="28"/>
                <w:lang w:eastAsia="uk-UA"/>
              </w:rPr>
              <w:t>Установа-колекторська компанія, до якої Національним банком був застосований захід впливу у вигляді тимчасової заборони здійснювати врегулювання простроченої заборгованості,  зобов’язана підтвердити усунення порушень, зазначених у рішенні про тимчасову заборону, шляхом надання Національному банку з урахуванням абзацу першого пункту 13</w:t>
            </w:r>
            <w:r w:rsidR="00570D54" w:rsidRPr="00484586">
              <w:rPr>
                <w:rFonts w:eastAsia="Times New Roman" w:cs="Times New Roman"/>
                <w:bCs/>
                <w:szCs w:val="28"/>
                <w:lang w:eastAsia="uk-UA"/>
              </w:rPr>
              <w:t>0</w:t>
            </w:r>
            <w:r w:rsidRPr="00484586">
              <w:rPr>
                <w:rFonts w:eastAsia="Times New Roman" w:cs="Times New Roman"/>
                <w:bCs/>
                <w:szCs w:val="28"/>
                <w:lang w:eastAsia="uk-UA"/>
              </w:rPr>
              <w:t xml:space="preserve"> розділу XIV цього Положення звіту про усунення порушення, а також документів/копій документів, визначених в підпункті 2 пункту 13</w:t>
            </w:r>
            <w:r w:rsidR="00570D54" w:rsidRPr="00484586">
              <w:rPr>
                <w:rFonts w:eastAsia="Times New Roman" w:cs="Times New Roman"/>
                <w:bCs/>
                <w:szCs w:val="28"/>
                <w:lang w:eastAsia="uk-UA"/>
              </w:rPr>
              <w:t>0</w:t>
            </w:r>
            <w:r w:rsidRPr="00484586">
              <w:rPr>
                <w:rFonts w:eastAsia="Times New Roman" w:cs="Times New Roman"/>
                <w:bCs/>
                <w:szCs w:val="28"/>
                <w:lang w:eastAsia="uk-UA"/>
              </w:rPr>
              <w:t xml:space="preserve"> розділу XIV цього Положення, які підтверджують усунення установою-колекторською компанією порушення.</w:t>
            </w:r>
          </w:p>
          <w:p w14:paraId="04FAB54B" w14:textId="77777777" w:rsidR="00C043A2" w:rsidRPr="00484586" w:rsidRDefault="00C043A2">
            <w:pPr>
              <w:pStyle w:val="rvps2"/>
              <w:shd w:val="clear" w:color="auto" w:fill="FFFFFF"/>
              <w:spacing w:before="0" w:after="0"/>
              <w:ind w:firstLine="709"/>
              <w:jc w:val="both"/>
              <w:rPr>
                <w:rFonts w:eastAsia="Calibri"/>
                <w:b/>
                <w:szCs w:val="28"/>
              </w:rPr>
            </w:pPr>
          </w:p>
          <w:p w14:paraId="2109A3F0" w14:textId="4E1EA58B"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 xml:space="preserve"> 13</w:t>
            </w:r>
            <w:r w:rsidR="00570D54" w:rsidRPr="00484586">
              <w:rPr>
                <w:rFonts w:eastAsia="Calibri"/>
                <w:b/>
                <w:bCs/>
                <w:szCs w:val="28"/>
              </w:rPr>
              <w:t>1</w:t>
            </w:r>
            <w:r w:rsidRPr="00484586">
              <w:rPr>
                <w:rFonts w:eastAsia="Calibri"/>
                <w:b/>
                <w:bCs/>
                <w:szCs w:val="28"/>
              </w:rPr>
              <w:t>.</w:t>
            </w:r>
            <w:r w:rsidRPr="00484586">
              <w:rPr>
                <w:rFonts w:eastAsia="Calibri"/>
                <w:b/>
                <w:bCs/>
                <w:szCs w:val="28"/>
                <w:lang w:val="en-US"/>
              </w:rPr>
              <w:t> </w:t>
            </w:r>
            <w:r w:rsidRPr="00484586">
              <w:rPr>
                <w:rFonts w:eastAsia="Calibri"/>
                <w:b/>
                <w:bCs/>
                <w:szCs w:val="28"/>
              </w:rPr>
              <w:t>Національний банк у разі усунення установою-</w:t>
            </w:r>
            <w:r w:rsidRPr="00484586">
              <w:rPr>
                <w:rFonts w:eastAsia="Calibri"/>
                <w:b/>
                <w:szCs w:val="28"/>
              </w:rPr>
              <w:t xml:space="preserve">колекторською компанією </w:t>
            </w:r>
            <w:r w:rsidRPr="00484586">
              <w:rPr>
                <w:rFonts w:eastAsia="Calibri"/>
                <w:b/>
                <w:bCs/>
                <w:szCs w:val="28"/>
              </w:rPr>
              <w:t>порушень, які були підставою для прийняття рішення про тимчасову заборону, та надання такою установою документів, визначених у пункті 13</w:t>
            </w:r>
            <w:r w:rsidR="00570D54" w:rsidRPr="00484586">
              <w:rPr>
                <w:rFonts w:eastAsia="Calibri"/>
                <w:b/>
                <w:bCs/>
                <w:szCs w:val="28"/>
              </w:rPr>
              <w:t>0</w:t>
            </w:r>
            <w:r w:rsidRPr="00484586">
              <w:rPr>
                <w:rFonts w:eastAsia="Calibri"/>
                <w:b/>
                <w:bCs/>
                <w:szCs w:val="28"/>
              </w:rPr>
              <w:t xml:space="preserve"> розділу </w:t>
            </w:r>
            <w:r w:rsidRPr="00484586">
              <w:rPr>
                <w:rFonts w:eastAsia="Calibri"/>
                <w:b/>
                <w:szCs w:val="28"/>
                <w:lang w:val="en-US"/>
              </w:rPr>
              <w:t>XIV</w:t>
            </w:r>
            <w:r w:rsidRPr="00484586">
              <w:rPr>
                <w:rFonts w:eastAsia="Calibri"/>
                <w:b/>
                <w:bCs/>
                <w:szCs w:val="28"/>
              </w:rPr>
              <w:t xml:space="preserve"> цього Положення:</w:t>
            </w:r>
          </w:p>
          <w:p w14:paraId="09E2EFAE" w14:textId="77777777" w:rsidR="00C043A2" w:rsidRPr="00484586" w:rsidRDefault="00C043A2">
            <w:pPr>
              <w:pStyle w:val="rvps2"/>
              <w:shd w:val="clear" w:color="auto" w:fill="FFFFFF"/>
              <w:spacing w:before="0" w:after="0"/>
              <w:ind w:firstLine="709"/>
              <w:jc w:val="both"/>
              <w:rPr>
                <w:rFonts w:eastAsia="Calibri"/>
                <w:b/>
                <w:bCs/>
                <w:szCs w:val="28"/>
              </w:rPr>
            </w:pPr>
          </w:p>
          <w:p w14:paraId="6211903E" w14:textId="027A6313" w:rsidR="00C043A2" w:rsidRPr="00484586" w:rsidRDefault="00165248">
            <w:pPr>
              <w:pStyle w:val="rvps2"/>
              <w:shd w:val="clear" w:color="auto" w:fill="FFFFFF"/>
              <w:ind w:firstLine="709"/>
              <w:jc w:val="both"/>
            </w:pPr>
            <w:r w:rsidRPr="00484586">
              <w:rPr>
                <w:b/>
                <w:bCs/>
                <w:szCs w:val="28"/>
              </w:rPr>
              <w:t>1)</w:t>
            </w:r>
            <w:r w:rsidRPr="00484586">
              <w:rPr>
                <w:b/>
                <w:bCs/>
                <w:szCs w:val="28"/>
                <w:lang w:val="en-US"/>
              </w:rPr>
              <w:t> </w:t>
            </w:r>
            <w:r w:rsidRPr="00484586">
              <w:rPr>
                <w:b/>
                <w:bCs/>
                <w:szCs w:val="28"/>
              </w:rPr>
              <w:t xml:space="preserve">приймає рішення </w:t>
            </w:r>
            <w:r w:rsidRPr="00484586">
              <w:rPr>
                <w:b/>
                <w:szCs w:val="28"/>
              </w:rPr>
              <w:t>про скасування тимчасової заборони</w:t>
            </w:r>
            <w:r w:rsidRPr="00484586">
              <w:rPr>
                <w:b/>
                <w:bCs/>
                <w:szCs w:val="28"/>
              </w:rPr>
              <w:t xml:space="preserve"> не пізніше 10 робочих днів із дня надання установою-колекторською компанією документів, визначених у пункті 13</w:t>
            </w:r>
            <w:r w:rsidR="00570D54" w:rsidRPr="00484586">
              <w:rPr>
                <w:b/>
                <w:bCs/>
                <w:szCs w:val="28"/>
              </w:rPr>
              <w:t>0</w:t>
            </w:r>
            <w:r w:rsidRPr="00484586">
              <w:rPr>
                <w:b/>
                <w:bCs/>
                <w:szCs w:val="28"/>
              </w:rPr>
              <w:t xml:space="preserve"> розділу </w:t>
            </w:r>
            <w:r w:rsidRPr="00484586">
              <w:rPr>
                <w:b/>
                <w:szCs w:val="28"/>
                <w:lang w:val="en-US"/>
              </w:rPr>
              <w:t>XIV</w:t>
            </w:r>
            <w:r w:rsidRPr="00484586">
              <w:rPr>
                <w:b/>
                <w:bCs/>
                <w:szCs w:val="28"/>
              </w:rPr>
              <w:t xml:space="preserve"> цього Положення (крім випадку </w:t>
            </w:r>
            <w:proofErr w:type="spellStart"/>
            <w:r w:rsidRPr="00484586">
              <w:rPr>
                <w:b/>
                <w:color w:val="333333"/>
                <w:shd w:val="clear" w:color="auto" w:fill="FFFFFF"/>
              </w:rPr>
              <w:t>неусунення</w:t>
            </w:r>
            <w:proofErr w:type="spellEnd"/>
            <w:r w:rsidRPr="00484586">
              <w:rPr>
                <w:b/>
                <w:color w:val="333333"/>
                <w:shd w:val="clear" w:color="auto" w:fill="FFFFFF"/>
              </w:rPr>
              <w:t xml:space="preserve"> </w:t>
            </w:r>
            <w:r w:rsidRPr="00484586">
              <w:rPr>
                <w:b/>
                <w:bCs/>
                <w:szCs w:val="28"/>
              </w:rPr>
              <w:t xml:space="preserve">установою-колекторською </w:t>
            </w:r>
            <w:r w:rsidRPr="00484586">
              <w:rPr>
                <w:b/>
                <w:bCs/>
                <w:szCs w:val="28"/>
              </w:rPr>
              <w:lastRenderedPageBreak/>
              <w:t>компанією протягом року після тимчасової заборони на здійснення врегулювання простроченої заборгованості порушень вимог законодавства щодо взаємодії із споживачами при врегулюванні простроченої заборгованості (вимог щодо етичної поведінки);</w:t>
            </w:r>
          </w:p>
          <w:p w14:paraId="56D796E7" w14:textId="77777777" w:rsidR="00C043A2" w:rsidRPr="00484586" w:rsidRDefault="00C043A2">
            <w:pPr>
              <w:pStyle w:val="rvps2"/>
              <w:shd w:val="clear" w:color="auto" w:fill="FFFFFF"/>
              <w:spacing w:before="0" w:after="0"/>
              <w:ind w:firstLine="709"/>
              <w:jc w:val="both"/>
              <w:rPr>
                <w:rFonts w:eastAsia="Calibri"/>
                <w:b/>
                <w:bCs/>
                <w:szCs w:val="28"/>
              </w:rPr>
            </w:pPr>
          </w:p>
          <w:p w14:paraId="27C509D7" w14:textId="77777777" w:rsidR="00C043A2" w:rsidRPr="00484586" w:rsidRDefault="00165248">
            <w:pPr>
              <w:pStyle w:val="rvps2"/>
              <w:spacing w:before="0" w:after="0"/>
              <w:ind w:firstLine="709"/>
              <w:jc w:val="both"/>
              <w:rPr>
                <w:rFonts w:eastAsia="Calibri"/>
                <w:szCs w:val="28"/>
              </w:rPr>
            </w:pPr>
            <w:r w:rsidRPr="00484586">
              <w:rPr>
                <w:rFonts w:eastAsia="Calibri"/>
                <w:b/>
                <w:bCs/>
                <w:szCs w:val="28"/>
              </w:rPr>
              <w:t>2)</w:t>
            </w:r>
            <w:r w:rsidRPr="00484586">
              <w:rPr>
                <w:rFonts w:eastAsia="Calibri"/>
                <w:b/>
                <w:bCs/>
                <w:szCs w:val="28"/>
                <w:lang w:val="en-US"/>
              </w:rPr>
              <w:t> </w:t>
            </w:r>
            <w:r w:rsidRPr="00484586">
              <w:rPr>
                <w:rFonts w:eastAsia="Calibri"/>
                <w:b/>
                <w:bCs/>
                <w:szCs w:val="28"/>
              </w:rPr>
              <w:t xml:space="preserve">не пізніше двох  робочих днів із дня прийняття рішення </w:t>
            </w:r>
            <w:r w:rsidRPr="00484586">
              <w:rPr>
                <w:rFonts w:eastAsia="Calibri"/>
                <w:b/>
                <w:szCs w:val="28"/>
              </w:rPr>
              <w:t>про скасування тимчасової заборони</w:t>
            </w:r>
            <w:r w:rsidRPr="00484586">
              <w:rPr>
                <w:rFonts w:eastAsia="Calibri"/>
                <w:b/>
                <w:bCs/>
                <w:szCs w:val="28"/>
              </w:rPr>
              <w:t>:</w:t>
            </w:r>
          </w:p>
          <w:p w14:paraId="4D17427D" w14:textId="77777777" w:rsidR="00C043A2" w:rsidRPr="00484586" w:rsidRDefault="00165248">
            <w:pPr>
              <w:pStyle w:val="rvps2"/>
              <w:spacing w:before="0" w:after="0"/>
              <w:ind w:firstLine="709"/>
              <w:jc w:val="both"/>
              <w:rPr>
                <w:rFonts w:eastAsia="Calibri"/>
                <w:b/>
                <w:bCs/>
                <w:szCs w:val="28"/>
              </w:rPr>
            </w:pPr>
            <w:r w:rsidRPr="00484586">
              <w:rPr>
                <w:rFonts w:eastAsia="Calibri"/>
                <w:b/>
                <w:bCs/>
                <w:szCs w:val="28"/>
              </w:rPr>
              <w:t>оприлюднює інформацію про прийняте рішення на сторінці офіційного Інтернет-представництва Національного банку;</w:t>
            </w:r>
          </w:p>
          <w:p w14:paraId="105E96E5" w14:textId="77777777" w:rsidR="00C043A2" w:rsidRPr="00484586" w:rsidRDefault="00165248">
            <w:pPr>
              <w:pStyle w:val="rvps2"/>
              <w:spacing w:before="0" w:after="0"/>
              <w:ind w:firstLine="709"/>
              <w:jc w:val="both"/>
              <w:rPr>
                <w:rFonts w:eastAsia="Calibri"/>
                <w:szCs w:val="28"/>
              </w:rPr>
            </w:pPr>
            <w:r w:rsidRPr="00484586">
              <w:rPr>
                <w:rFonts w:eastAsia="Calibri"/>
                <w:b/>
                <w:bCs/>
                <w:szCs w:val="28"/>
              </w:rPr>
              <w:t>повідомляє установу-</w:t>
            </w:r>
            <w:r w:rsidRPr="00484586">
              <w:rPr>
                <w:rFonts w:eastAsia="Calibri"/>
                <w:b/>
                <w:szCs w:val="28"/>
              </w:rPr>
              <w:t xml:space="preserve">колекторську компанію </w:t>
            </w:r>
            <w:r w:rsidRPr="00484586">
              <w:rPr>
                <w:rFonts w:eastAsia="Calibri"/>
                <w:b/>
                <w:bCs/>
                <w:szCs w:val="28"/>
              </w:rPr>
              <w:t xml:space="preserve">про прийняте рішення в порядку, визначеному в підпункті 2 пункту 15 розділу ІІІ цього Положення. </w:t>
            </w:r>
          </w:p>
          <w:p w14:paraId="17CF8EBC" w14:textId="77777777" w:rsidR="00C043A2" w:rsidRPr="00484586" w:rsidRDefault="00C043A2">
            <w:pPr>
              <w:pStyle w:val="rvps2"/>
              <w:spacing w:before="0" w:after="0"/>
              <w:ind w:firstLine="709"/>
              <w:jc w:val="both"/>
              <w:rPr>
                <w:rFonts w:eastAsia="Calibri"/>
                <w:b/>
                <w:bCs/>
                <w:szCs w:val="28"/>
              </w:rPr>
            </w:pPr>
          </w:p>
          <w:p w14:paraId="10A376FA" w14:textId="2C3778E4"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13</w:t>
            </w:r>
            <w:r w:rsidR="00570D54" w:rsidRPr="00484586">
              <w:rPr>
                <w:rFonts w:eastAsia="Calibri"/>
                <w:b/>
                <w:bCs/>
                <w:szCs w:val="28"/>
              </w:rPr>
              <w:t>2</w:t>
            </w:r>
            <w:r w:rsidRPr="00484586">
              <w:rPr>
                <w:rFonts w:eastAsia="Calibri"/>
                <w:b/>
                <w:bCs/>
                <w:szCs w:val="28"/>
              </w:rPr>
              <w:t>.</w:t>
            </w:r>
            <w:r w:rsidRPr="00484586">
              <w:rPr>
                <w:rFonts w:eastAsia="Calibri"/>
                <w:b/>
                <w:bCs/>
                <w:szCs w:val="28"/>
                <w:lang w:val="en-US"/>
              </w:rPr>
              <w:t> </w:t>
            </w:r>
            <w:r w:rsidRPr="00484586">
              <w:rPr>
                <w:rFonts w:eastAsia="Calibri"/>
                <w:b/>
                <w:bCs/>
                <w:szCs w:val="28"/>
              </w:rPr>
              <w:t xml:space="preserve"> </w:t>
            </w:r>
            <w:r w:rsidRPr="00484586">
              <w:rPr>
                <w:rFonts w:eastAsia="Calibri"/>
                <w:b/>
                <w:szCs w:val="28"/>
              </w:rPr>
              <w:t xml:space="preserve">Право установи-колекторської компанії здійснювати врегулювання простроченої заборгованості </w:t>
            </w:r>
            <w:r w:rsidRPr="00484586">
              <w:rPr>
                <w:rFonts w:eastAsia="Calibri"/>
                <w:b/>
                <w:szCs w:val="28"/>
                <w:lang w:val="ru-RU"/>
              </w:rPr>
              <w:t xml:space="preserve">за договорами </w:t>
            </w:r>
            <w:r w:rsidRPr="00484586">
              <w:rPr>
                <w:rFonts w:eastAsia="Calibri"/>
                <w:b/>
                <w:szCs w:val="28"/>
              </w:rPr>
              <w:t>про врегулювання простроченої заборгованості</w:t>
            </w:r>
            <w:r w:rsidRPr="00484586">
              <w:rPr>
                <w:rFonts w:eastAsia="Calibri"/>
                <w:b/>
                <w:szCs w:val="28"/>
                <w:lang w:val="ru-RU"/>
              </w:rPr>
              <w:t xml:space="preserve">, </w:t>
            </w:r>
            <w:proofErr w:type="spellStart"/>
            <w:r w:rsidRPr="00484586">
              <w:rPr>
                <w:rFonts w:eastAsia="Calibri"/>
                <w:b/>
                <w:szCs w:val="28"/>
                <w:lang w:val="ru-RU"/>
              </w:rPr>
              <w:t>укладеними</w:t>
            </w:r>
            <w:proofErr w:type="spellEnd"/>
            <w:r w:rsidRPr="00484586">
              <w:rPr>
                <w:rFonts w:eastAsia="Calibri"/>
                <w:b/>
                <w:szCs w:val="28"/>
                <w:lang w:val="ru-RU"/>
              </w:rPr>
              <w:t xml:space="preserve"> з </w:t>
            </w:r>
            <w:proofErr w:type="spellStart"/>
            <w:r w:rsidRPr="00484586">
              <w:rPr>
                <w:rFonts w:eastAsia="Calibri"/>
                <w:b/>
                <w:szCs w:val="28"/>
                <w:lang w:val="ru-RU"/>
              </w:rPr>
              <w:t>кредитодавцями</w:t>
            </w:r>
            <w:proofErr w:type="spellEnd"/>
            <w:r w:rsidRPr="00484586">
              <w:rPr>
                <w:rFonts w:eastAsia="Calibri"/>
                <w:b/>
                <w:szCs w:val="28"/>
                <w:lang w:val="ru-RU"/>
              </w:rPr>
              <w:t>/</w:t>
            </w:r>
            <w:proofErr w:type="spellStart"/>
            <w:r w:rsidRPr="00484586">
              <w:rPr>
                <w:rFonts w:eastAsia="Calibri"/>
                <w:b/>
                <w:szCs w:val="28"/>
                <w:lang w:val="ru-RU"/>
              </w:rPr>
              <w:t>новими</w:t>
            </w:r>
            <w:proofErr w:type="spellEnd"/>
            <w:r w:rsidRPr="00484586">
              <w:rPr>
                <w:rFonts w:eastAsia="Calibri"/>
                <w:b/>
                <w:szCs w:val="28"/>
                <w:lang w:val="ru-RU"/>
              </w:rPr>
              <w:t xml:space="preserve"> кредиторами,</w:t>
            </w:r>
            <w:r w:rsidRPr="00484586">
              <w:rPr>
                <w:rFonts w:eastAsia="Calibri"/>
                <w:b/>
                <w:szCs w:val="28"/>
              </w:rPr>
              <w:t xml:space="preserve"> поновлюється з дати набрання чинності рішенням про скасування тимчасової заборони, зазначеної в рішенні.</w:t>
            </w:r>
          </w:p>
        </w:tc>
      </w:tr>
      <w:tr w:rsidR="00C043A2" w:rsidRPr="00484586" w14:paraId="60F2294F" w14:textId="77777777" w:rsidTr="003114EF">
        <w:tc>
          <w:tcPr>
            <w:tcW w:w="7549" w:type="dxa"/>
            <w:tcBorders>
              <w:left w:val="single" w:sz="4" w:space="0" w:color="000000"/>
              <w:bottom w:val="single" w:sz="4" w:space="0" w:color="000000"/>
              <w:right w:val="single" w:sz="4" w:space="0" w:color="000000"/>
            </w:tcBorders>
            <w:shd w:val="clear" w:color="auto" w:fill="auto"/>
          </w:tcPr>
          <w:p w14:paraId="353FD196" w14:textId="77777777" w:rsidR="00C043A2" w:rsidRPr="00484586" w:rsidRDefault="00C043A2">
            <w:pPr>
              <w:pStyle w:val="af2"/>
              <w:spacing w:before="0" w:after="0"/>
              <w:ind w:firstLine="592"/>
              <w:jc w:val="center"/>
              <w:rPr>
                <w:rFonts w:eastAsia="Calibri"/>
                <w:sz w:val="28"/>
                <w:szCs w:val="28"/>
              </w:rPr>
            </w:pPr>
          </w:p>
        </w:tc>
        <w:tc>
          <w:tcPr>
            <w:tcW w:w="7579" w:type="dxa"/>
            <w:tcBorders>
              <w:left w:val="single" w:sz="4" w:space="0" w:color="000000"/>
              <w:bottom w:val="single" w:sz="4" w:space="0" w:color="000000"/>
              <w:right w:val="single" w:sz="4" w:space="0" w:color="000000"/>
            </w:tcBorders>
            <w:shd w:val="clear" w:color="auto" w:fill="auto"/>
          </w:tcPr>
          <w:p w14:paraId="6C583BB6" w14:textId="77777777" w:rsidR="00C043A2" w:rsidRPr="00484586" w:rsidRDefault="00C043A2">
            <w:pPr>
              <w:pStyle w:val="rvps2"/>
              <w:shd w:val="clear" w:color="auto" w:fill="FFFFFF"/>
              <w:spacing w:before="0" w:after="0"/>
              <w:ind w:firstLine="684"/>
              <w:jc w:val="both"/>
              <w:rPr>
                <w:rFonts w:eastAsia="Calibri"/>
                <w:b/>
                <w:szCs w:val="28"/>
              </w:rPr>
            </w:pPr>
          </w:p>
          <w:p w14:paraId="0FF79541" w14:textId="48EBDD60" w:rsidR="00C043A2" w:rsidRPr="00484586" w:rsidRDefault="00165248">
            <w:pPr>
              <w:pStyle w:val="rvps2"/>
              <w:shd w:val="clear" w:color="auto" w:fill="FFFFFF"/>
              <w:spacing w:before="0" w:after="0"/>
              <w:ind w:firstLine="709"/>
              <w:jc w:val="both"/>
            </w:pPr>
            <w:r w:rsidRPr="00484586">
              <w:rPr>
                <w:b/>
                <w:szCs w:val="28"/>
              </w:rPr>
              <w:t>13</w:t>
            </w:r>
            <w:r w:rsidR="00570D54" w:rsidRPr="00484586">
              <w:rPr>
                <w:b/>
                <w:szCs w:val="28"/>
              </w:rPr>
              <w:t>3</w:t>
            </w:r>
            <w:r w:rsidRPr="00484586">
              <w:rPr>
                <w:b/>
                <w:szCs w:val="28"/>
              </w:rPr>
              <w:t xml:space="preserve">. Національний банк у разі </w:t>
            </w:r>
            <w:proofErr w:type="spellStart"/>
            <w:r w:rsidRPr="00484586">
              <w:rPr>
                <w:b/>
                <w:szCs w:val="28"/>
              </w:rPr>
              <w:t>неусунення</w:t>
            </w:r>
            <w:proofErr w:type="spellEnd"/>
            <w:r w:rsidRPr="00484586">
              <w:rPr>
                <w:b/>
                <w:szCs w:val="28"/>
              </w:rPr>
              <w:t xml:space="preserve"> установою-колекторською компанією протягом року після тимчасової заборони на здійснення врегулювання простроченої заборгованості порушень вимог законодавства щодо взаємодії із споживачами при врегулюванні простроченої заборгованості (вимог щодо </w:t>
            </w:r>
            <w:r w:rsidRPr="00484586">
              <w:rPr>
                <w:b/>
                <w:szCs w:val="28"/>
              </w:rPr>
              <w:lastRenderedPageBreak/>
              <w:t>етичної поведінки)</w:t>
            </w:r>
            <w:r w:rsidRPr="00484586">
              <w:rPr>
                <w:b/>
                <w:bCs/>
                <w:szCs w:val="28"/>
              </w:rPr>
              <w:t xml:space="preserve"> розглядає питання про виключення відомостей про установу-колекторську компанію з реєстру колекторських компаній </w:t>
            </w:r>
            <w:r w:rsidRPr="00484586">
              <w:rPr>
                <w:b/>
                <w:szCs w:val="28"/>
              </w:rPr>
              <w:t xml:space="preserve">на підставі пункту </w:t>
            </w:r>
            <w:r w:rsidRPr="00484586">
              <w:rPr>
                <w:b/>
                <w:bCs/>
                <w:szCs w:val="28"/>
              </w:rPr>
              <w:t>11 частини другої статті 26 Закону про споживче кредитування.</w:t>
            </w:r>
          </w:p>
          <w:p w14:paraId="282593E4" w14:textId="77777777" w:rsidR="00C043A2" w:rsidRPr="00484586" w:rsidRDefault="00165248">
            <w:pPr>
              <w:pStyle w:val="rvps2"/>
              <w:shd w:val="clear" w:color="auto" w:fill="FFFFFF"/>
              <w:spacing w:before="0" w:after="0"/>
              <w:ind w:firstLine="684"/>
              <w:jc w:val="both"/>
              <w:rPr>
                <w:rFonts w:eastAsia="Calibri"/>
                <w:b/>
                <w:bCs/>
                <w:szCs w:val="28"/>
              </w:rPr>
            </w:pPr>
            <w:r w:rsidRPr="00484586">
              <w:rPr>
                <w:rFonts w:eastAsia="Calibri"/>
                <w:b/>
                <w:bCs/>
                <w:szCs w:val="28"/>
              </w:rPr>
              <w:t xml:space="preserve">Національний банк приймає рішення </w:t>
            </w:r>
            <w:r w:rsidRPr="00484586">
              <w:rPr>
                <w:b/>
                <w:bCs/>
                <w:szCs w:val="28"/>
              </w:rPr>
              <w:t xml:space="preserve">про виключення відомостей про установу-колекторську компанію з реєстру колекторських компаній </w:t>
            </w:r>
            <w:r w:rsidRPr="00484586">
              <w:rPr>
                <w:b/>
                <w:szCs w:val="28"/>
              </w:rPr>
              <w:t xml:space="preserve">на підставі пункту </w:t>
            </w:r>
            <w:r w:rsidRPr="00484586">
              <w:rPr>
                <w:b/>
                <w:bCs/>
                <w:szCs w:val="28"/>
              </w:rPr>
              <w:t>11 частини другої статті 26 Закону про споживче кредитування</w:t>
            </w:r>
            <w:r w:rsidRPr="00484586">
              <w:rPr>
                <w:rFonts w:eastAsia="Calibri"/>
                <w:b/>
                <w:bCs/>
                <w:szCs w:val="28"/>
              </w:rPr>
              <w:t xml:space="preserve"> у порядку, визначеному нормативно-правовим актом Національного банку з питань реєстрації колекторських компаній.</w:t>
            </w:r>
          </w:p>
          <w:p w14:paraId="44A74AEC" w14:textId="77777777" w:rsidR="00C043A2" w:rsidRPr="00484586" w:rsidRDefault="00C043A2">
            <w:pPr>
              <w:pStyle w:val="rvps2"/>
              <w:shd w:val="clear" w:color="auto" w:fill="FFFFFF"/>
              <w:spacing w:before="0" w:after="0"/>
              <w:ind w:firstLine="709"/>
              <w:jc w:val="center"/>
              <w:rPr>
                <w:rFonts w:eastAsia="Calibri"/>
                <w:b/>
                <w:szCs w:val="28"/>
                <w:lang w:val="ru-RU"/>
              </w:rPr>
            </w:pPr>
          </w:p>
        </w:tc>
      </w:tr>
      <w:tr w:rsidR="00C043A2" w14:paraId="0C6546BE" w14:textId="77777777" w:rsidTr="003114EF">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52792EA" w14:textId="77777777" w:rsidR="00C043A2" w:rsidRPr="00484586" w:rsidRDefault="00C043A2">
            <w:pPr>
              <w:pStyle w:val="af2"/>
              <w:spacing w:before="0" w:after="0"/>
              <w:ind w:firstLine="592"/>
              <w:jc w:val="center"/>
              <w:rPr>
                <w:rFonts w:eastAsia="Calibri"/>
                <w:sz w:val="28"/>
                <w:szCs w:val="28"/>
              </w:rPr>
            </w:pPr>
          </w:p>
          <w:p w14:paraId="1A3C0555" w14:textId="77777777" w:rsidR="00C043A2" w:rsidRPr="00484586" w:rsidRDefault="00165248">
            <w:pPr>
              <w:pStyle w:val="af2"/>
              <w:spacing w:before="0" w:after="0"/>
              <w:ind w:firstLine="592"/>
              <w:jc w:val="center"/>
              <w:rPr>
                <w:rFonts w:eastAsia="Calibri"/>
                <w:sz w:val="28"/>
                <w:szCs w:val="28"/>
              </w:rPr>
            </w:pPr>
            <w:r w:rsidRPr="00484586">
              <w:rPr>
                <w:rFonts w:eastAsia="Calibri"/>
                <w:sz w:val="28"/>
                <w:szCs w:val="28"/>
              </w:rPr>
              <w:t>Відсутній</w:t>
            </w:r>
          </w:p>
        </w:tc>
        <w:tc>
          <w:tcPr>
            <w:tcW w:w="7579" w:type="dxa"/>
            <w:tcBorders>
              <w:top w:val="single" w:sz="4" w:space="0" w:color="000000"/>
              <w:left w:val="single" w:sz="4" w:space="0" w:color="000000"/>
              <w:bottom w:val="single" w:sz="4" w:space="0" w:color="000000"/>
              <w:right w:val="single" w:sz="4" w:space="0" w:color="000000"/>
            </w:tcBorders>
            <w:shd w:val="clear" w:color="auto" w:fill="auto"/>
          </w:tcPr>
          <w:p w14:paraId="0BA55E0E" w14:textId="77777777" w:rsidR="00C043A2" w:rsidRPr="00484586" w:rsidRDefault="00C043A2">
            <w:pPr>
              <w:pStyle w:val="rvps2"/>
              <w:shd w:val="clear" w:color="auto" w:fill="FFFFFF"/>
              <w:spacing w:before="0" w:after="0"/>
              <w:ind w:firstLine="709"/>
              <w:jc w:val="both"/>
              <w:rPr>
                <w:rFonts w:eastAsia="Calibri"/>
                <w:b/>
                <w:szCs w:val="28"/>
                <w:lang w:val="ru-RU"/>
              </w:rPr>
            </w:pPr>
          </w:p>
          <w:p w14:paraId="62160032" w14:textId="77777777" w:rsidR="00C043A2" w:rsidRPr="00484586" w:rsidRDefault="00165248">
            <w:pPr>
              <w:pStyle w:val="rvps2"/>
              <w:shd w:val="clear" w:color="auto" w:fill="FFFFFF"/>
              <w:spacing w:before="0" w:after="0"/>
              <w:ind w:firstLine="709"/>
              <w:jc w:val="center"/>
              <w:rPr>
                <w:rFonts w:eastAsia="Calibri"/>
                <w:szCs w:val="28"/>
              </w:rPr>
            </w:pPr>
            <w:r w:rsidRPr="00484586">
              <w:rPr>
                <w:rFonts w:eastAsia="Calibri"/>
                <w:b/>
                <w:szCs w:val="28"/>
                <w:lang w:val="en-US"/>
              </w:rPr>
              <w:t>XV</w:t>
            </w:r>
            <w:r w:rsidRPr="00484586">
              <w:rPr>
                <w:rFonts w:eastAsia="Calibri"/>
                <w:b/>
                <w:szCs w:val="28"/>
                <w:lang w:val="ru-RU"/>
              </w:rPr>
              <w:t>. В</w:t>
            </w:r>
            <w:proofErr w:type="spellStart"/>
            <w:r w:rsidRPr="00484586">
              <w:rPr>
                <w:rFonts w:eastAsia="Calibri"/>
                <w:b/>
                <w:szCs w:val="28"/>
              </w:rPr>
              <w:t>иключення</w:t>
            </w:r>
            <w:proofErr w:type="spellEnd"/>
            <w:r w:rsidRPr="00484586">
              <w:rPr>
                <w:rFonts w:eastAsia="Calibri"/>
                <w:b/>
                <w:szCs w:val="28"/>
              </w:rPr>
              <w:t xml:space="preserve"> відомостей про установу-колекторську компанію</w:t>
            </w:r>
            <w:r w:rsidRPr="00484586">
              <w:rPr>
                <w:rFonts w:eastAsia="Calibri"/>
                <w:b/>
                <w:szCs w:val="28"/>
                <w:lang w:val="ru-RU"/>
              </w:rPr>
              <w:t xml:space="preserve"> </w:t>
            </w:r>
            <w:r w:rsidRPr="00484586">
              <w:rPr>
                <w:rFonts w:eastAsia="Calibri"/>
                <w:b/>
                <w:szCs w:val="28"/>
              </w:rPr>
              <w:t>з реєстру колекторських компаній</w:t>
            </w:r>
          </w:p>
          <w:p w14:paraId="01127874" w14:textId="77777777" w:rsidR="00C043A2" w:rsidRPr="00484586" w:rsidRDefault="00C043A2">
            <w:pPr>
              <w:pStyle w:val="rvps2"/>
              <w:shd w:val="clear" w:color="auto" w:fill="FFFFFF"/>
              <w:spacing w:before="0" w:after="0"/>
              <w:ind w:firstLine="709"/>
              <w:jc w:val="both"/>
              <w:rPr>
                <w:rFonts w:eastAsia="Calibri"/>
                <w:b/>
                <w:szCs w:val="28"/>
              </w:rPr>
            </w:pPr>
          </w:p>
          <w:p w14:paraId="3CA3980A" w14:textId="1B988E69" w:rsidR="00C043A2" w:rsidRPr="00484586" w:rsidRDefault="00165248">
            <w:pPr>
              <w:pStyle w:val="rvps2"/>
              <w:shd w:val="clear" w:color="auto" w:fill="FFFFFF"/>
              <w:ind w:firstLine="709"/>
              <w:jc w:val="both"/>
              <w:rPr>
                <w:b/>
                <w:szCs w:val="28"/>
              </w:rPr>
            </w:pPr>
            <w:r w:rsidRPr="00484586">
              <w:rPr>
                <w:b/>
                <w:bCs/>
                <w:color w:val="000000"/>
                <w:szCs w:val="28"/>
              </w:rPr>
              <w:t>13</w:t>
            </w:r>
            <w:r w:rsidR="00570D54" w:rsidRPr="00484586">
              <w:rPr>
                <w:b/>
                <w:bCs/>
                <w:color w:val="000000"/>
                <w:szCs w:val="28"/>
              </w:rPr>
              <w:t>4</w:t>
            </w:r>
            <w:r w:rsidRPr="00484586">
              <w:rPr>
                <w:b/>
                <w:bCs/>
                <w:color w:val="000000"/>
                <w:szCs w:val="28"/>
              </w:rPr>
              <w:t>.</w:t>
            </w:r>
            <w:r w:rsidRPr="00484586">
              <w:rPr>
                <w:b/>
                <w:bCs/>
                <w:color w:val="000000"/>
                <w:szCs w:val="28"/>
                <w:lang w:val="en-US"/>
              </w:rPr>
              <w:t> </w:t>
            </w:r>
            <w:r w:rsidRPr="00484586">
              <w:rPr>
                <w:b/>
                <w:bCs/>
                <w:color w:val="000000"/>
                <w:szCs w:val="28"/>
              </w:rPr>
              <w:t xml:space="preserve">Рішення про застосування заходу впливу у вигляді виключення </w:t>
            </w:r>
            <w:r w:rsidRPr="00484586">
              <w:rPr>
                <w:b/>
                <w:szCs w:val="28"/>
              </w:rPr>
              <w:t>відомостей про установу-колекторську компанію з реєстру колекторських компаній</w:t>
            </w:r>
            <w:r w:rsidRPr="00484586">
              <w:rPr>
                <w:b/>
                <w:bCs/>
                <w:color w:val="000000"/>
                <w:szCs w:val="28"/>
              </w:rPr>
              <w:t xml:space="preserve"> </w:t>
            </w:r>
            <w:r w:rsidRPr="00484586">
              <w:rPr>
                <w:rFonts w:eastAsia="Calibri"/>
                <w:b/>
                <w:bCs/>
                <w:color w:val="000000"/>
                <w:szCs w:val="28"/>
              </w:rPr>
              <w:t>відповідно до пункту 4 частини першої статті 28 Закону про споживче кредитування</w:t>
            </w:r>
            <w:r w:rsidRPr="00484586">
              <w:rPr>
                <w:rFonts w:ascii="Calibri" w:eastAsia="Calibri" w:hAnsi="Calibri"/>
                <w:b/>
                <w:bCs/>
                <w:color w:val="000000"/>
                <w:szCs w:val="28"/>
              </w:rPr>
              <w:t xml:space="preserve">   </w:t>
            </w:r>
            <w:r w:rsidRPr="00484586">
              <w:rPr>
                <w:b/>
                <w:bCs/>
                <w:color w:val="000000"/>
                <w:szCs w:val="28"/>
              </w:rPr>
              <w:t xml:space="preserve">(далі ‒ рішення про виключення з реєстру колекторських компаній) приймає Правління/Комітет з питань нагляду </w:t>
            </w:r>
            <w:r w:rsidRPr="00484586">
              <w:rPr>
                <w:b/>
                <w:szCs w:val="28"/>
              </w:rPr>
              <w:t>у  випадку, передбаченому пунктом 5 частини другої статті 26 Закону про споживче кредитування.</w:t>
            </w:r>
          </w:p>
          <w:p w14:paraId="6B0C7D51" w14:textId="77777777" w:rsidR="00C043A2" w:rsidRPr="00484586" w:rsidRDefault="00C043A2">
            <w:pPr>
              <w:ind w:firstLine="709"/>
              <w:jc w:val="both"/>
              <w:rPr>
                <w:b/>
                <w:sz w:val="28"/>
                <w:szCs w:val="28"/>
              </w:rPr>
            </w:pPr>
          </w:p>
          <w:p w14:paraId="59306EE1" w14:textId="469C002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lastRenderedPageBreak/>
              <w:t>13</w:t>
            </w:r>
            <w:r w:rsidR="00570D54" w:rsidRPr="00484586">
              <w:rPr>
                <w:rFonts w:eastAsia="Calibri"/>
                <w:b/>
                <w:bCs/>
                <w:szCs w:val="28"/>
              </w:rPr>
              <w:t>5</w:t>
            </w:r>
            <w:r w:rsidRPr="00484586">
              <w:rPr>
                <w:rFonts w:eastAsia="Calibri"/>
                <w:b/>
                <w:bCs/>
                <w:szCs w:val="28"/>
              </w:rPr>
              <w:t>.</w:t>
            </w:r>
            <w:r w:rsidRPr="00484586">
              <w:rPr>
                <w:rFonts w:eastAsia="Calibri"/>
                <w:b/>
                <w:bCs/>
                <w:szCs w:val="28"/>
                <w:lang w:val="en-US"/>
              </w:rPr>
              <w:t> </w:t>
            </w:r>
            <w:r w:rsidRPr="00484586">
              <w:rPr>
                <w:rFonts w:eastAsia="Calibri"/>
                <w:b/>
                <w:bCs/>
                <w:szCs w:val="28"/>
              </w:rPr>
              <w:t>Установа-</w:t>
            </w:r>
            <w:r w:rsidRPr="00484586">
              <w:rPr>
                <w:rFonts w:eastAsia="Calibri"/>
                <w:b/>
                <w:szCs w:val="28"/>
              </w:rPr>
              <w:t xml:space="preserve">колекторська компанія </w:t>
            </w:r>
            <w:r w:rsidRPr="00484586">
              <w:rPr>
                <w:rFonts w:eastAsia="Calibri"/>
                <w:b/>
                <w:bCs/>
                <w:szCs w:val="28"/>
              </w:rPr>
              <w:t xml:space="preserve">із дати набрання чинності рішенням </w:t>
            </w:r>
            <w:r w:rsidRPr="00484586">
              <w:rPr>
                <w:rFonts w:eastAsia="Calibri"/>
                <w:b/>
                <w:bCs/>
                <w:color w:val="000000"/>
                <w:szCs w:val="28"/>
              </w:rPr>
              <w:t>про виключення з реєстру колекторських компаній</w:t>
            </w:r>
            <w:r w:rsidRPr="00484586">
              <w:rPr>
                <w:rFonts w:eastAsia="Calibri"/>
                <w:b/>
                <w:bCs/>
                <w:szCs w:val="28"/>
              </w:rPr>
              <w:t xml:space="preserve"> втрачає </w:t>
            </w:r>
            <w:r w:rsidRPr="00484586">
              <w:rPr>
                <w:rFonts w:eastAsia="Calibri"/>
                <w:b/>
                <w:szCs w:val="28"/>
              </w:rPr>
              <w:t>право здійснювати врегулювання простроченої заборгованості</w:t>
            </w:r>
            <w:r w:rsidRPr="00484586">
              <w:rPr>
                <w:rFonts w:eastAsia="Calibri"/>
                <w:b/>
                <w:szCs w:val="28"/>
                <w:lang w:val="ru-RU"/>
              </w:rPr>
              <w:t xml:space="preserve"> за договорами </w:t>
            </w:r>
            <w:r w:rsidRPr="00484586">
              <w:rPr>
                <w:rFonts w:eastAsia="Calibri"/>
                <w:b/>
                <w:szCs w:val="28"/>
              </w:rPr>
              <w:t>про врегулювання простроченої заборгованості</w:t>
            </w:r>
            <w:r w:rsidRPr="00484586">
              <w:rPr>
                <w:rFonts w:eastAsia="Calibri"/>
                <w:b/>
                <w:szCs w:val="28"/>
                <w:lang w:val="ru-RU"/>
              </w:rPr>
              <w:t xml:space="preserve">, </w:t>
            </w:r>
            <w:proofErr w:type="spellStart"/>
            <w:r w:rsidRPr="00484586">
              <w:rPr>
                <w:rFonts w:eastAsia="Calibri"/>
                <w:b/>
                <w:szCs w:val="28"/>
                <w:lang w:val="ru-RU"/>
              </w:rPr>
              <w:t>укладеними</w:t>
            </w:r>
            <w:proofErr w:type="spellEnd"/>
            <w:r w:rsidRPr="00484586">
              <w:rPr>
                <w:rFonts w:eastAsia="Calibri"/>
                <w:b/>
                <w:szCs w:val="28"/>
                <w:lang w:val="ru-RU"/>
              </w:rPr>
              <w:t xml:space="preserve"> з </w:t>
            </w:r>
            <w:proofErr w:type="spellStart"/>
            <w:r w:rsidRPr="00484586">
              <w:rPr>
                <w:rFonts w:eastAsia="Calibri"/>
                <w:b/>
                <w:szCs w:val="28"/>
                <w:lang w:val="ru-RU"/>
              </w:rPr>
              <w:t>кредитодавцями</w:t>
            </w:r>
            <w:proofErr w:type="spellEnd"/>
            <w:r w:rsidRPr="00484586">
              <w:rPr>
                <w:rFonts w:eastAsia="Calibri"/>
                <w:b/>
                <w:szCs w:val="28"/>
                <w:lang w:val="ru-RU"/>
              </w:rPr>
              <w:t>/</w:t>
            </w:r>
            <w:proofErr w:type="spellStart"/>
            <w:r w:rsidRPr="00484586">
              <w:rPr>
                <w:rFonts w:eastAsia="Calibri"/>
                <w:b/>
                <w:szCs w:val="28"/>
                <w:lang w:val="ru-RU"/>
              </w:rPr>
              <w:t>новими</w:t>
            </w:r>
            <w:proofErr w:type="spellEnd"/>
            <w:r w:rsidRPr="00484586">
              <w:rPr>
                <w:rFonts w:eastAsia="Calibri"/>
                <w:b/>
                <w:szCs w:val="28"/>
                <w:lang w:val="ru-RU"/>
              </w:rPr>
              <w:t xml:space="preserve"> кредиторами</w:t>
            </w:r>
            <w:r w:rsidRPr="00484586">
              <w:rPr>
                <w:rFonts w:eastAsia="Calibri"/>
                <w:b/>
                <w:szCs w:val="28"/>
              </w:rPr>
              <w:t>.</w:t>
            </w:r>
          </w:p>
          <w:p w14:paraId="321AA1A7" w14:textId="77777777" w:rsidR="00C043A2" w:rsidRPr="00484586" w:rsidRDefault="00C043A2">
            <w:pPr>
              <w:pStyle w:val="rvps2"/>
              <w:shd w:val="clear" w:color="auto" w:fill="FFFFFF"/>
              <w:spacing w:before="0" w:after="0"/>
              <w:ind w:firstLine="709"/>
              <w:jc w:val="both"/>
              <w:rPr>
                <w:rFonts w:eastAsia="Calibri"/>
                <w:b/>
                <w:bCs/>
                <w:szCs w:val="28"/>
              </w:rPr>
            </w:pPr>
          </w:p>
          <w:p w14:paraId="42B85D6F" w14:textId="510827B2" w:rsidR="00C043A2" w:rsidRPr="00484586" w:rsidRDefault="00165248">
            <w:pPr>
              <w:pStyle w:val="rvps2"/>
              <w:shd w:val="clear" w:color="auto" w:fill="FFFFFF"/>
              <w:ind w:firstLine="709"/>
              <w:jc w:val="both"/>
            </w:pPr>
            <w:r w:rsidRPr="00484586">
              <w:rPr>
                <w:b/>
                <w:bCs/>
                <w:szCs w:val="28"/>
              </w:rPr>
              <w:t>13</w:t>
            </w:r>
            <w:r w:rsidR="00570D54" w:rsidRPr="00484586">
              <w:rPr>
                <w:b/>
                <w:bCs/>
                <w:szCs w:val="28"/>
              </w:rPr>
              <w:t>6</w:t>
            </w:r>
            <w:r w:rsidRPr="00484586">
              <w:rPr>
                <w:b/>
                <w:bCs/>
                <w:szCs w:val="28"/>
              </w:rPr>
              <w:t>.</w:t>
            </w:r>
            <w:r w:rsidRPr="00484586">
              <w:rPr>
                <w:b/>
                <w:bCs/>
                <w:szCs w:val="28"/>
                <w:lang w:val="en-US"/>
              </w:rPr>
              <w:t> </w:t>
            </w:r>
            <w:r w:rsidRPr="00484586">
              <w:rPr>
                <w:b/>
                <w:bCs/>
                <w:szCs w:val="28"/>
              </w:rPr>
              <w:t>Установа-</w:t>
            </w:r>
            <w:r w:rsidRPr="00484586">
              <w:rPr>
                <w:b/>
                <w:szCs w:val="28"/>
              </w:rPr>
              <w:t xml:space="preserve">колекторська компанія </w:t>
            </w:r>
            <w:r w:rsidRPr="00484586">
              <w:rPr>
                <w:b/>
                <w:bCs/>
                <w:szCs w:val="28"/>
              </w:rPr>
              <w:t xml:space="preserve">не пізніше </w:t>
            </w:r>
            <w:proofErr w:type="spellStart"/>
            <w:r w:rsidRPr="00484586">
              <w:rPr>
                <w:b/>
                <w:bCs/>
                <w:szCs w:val="28"/>
                <w:lang w:val="ru-RU"/>
              </w:rPr>
              <w:t>трьох</w:t>
            </w:r>
            <w:proofErr w:type="spellEnd"/>
            <w:r w:rsidRPr="00484586">
              <w:rPr>
                <w:b/>
                <w:bCs/>
                <w:szCs w:val="28"/>
              </w:rPr>
              <w:t xml:space="preserve"> робочих днів із дня набрання чинності рішенням про виключення з реєстру колекторських компаній </w:t>
            </w:r>
            <w:proofErr w:type="spellStart"/>
            <w:r w:rsidRPr="00484586">
              <w:rPr>
                <w:b/>
                <w:bCs/>
                <w:szCs w:val="28"/>
              </w:rPr>
              <w:t>зобовʼязана</w:t>
            </w:r>
            <w:proofErr w:type="spellEnd"/>
            <w:r w:rsidRPr="00484586">
              <w:rPr>
                <w:b/>
                <w:bCs/>
                <w:szCs w:val="28"/>
              </w:rPr>
              <w:t xml:space="preserve"> оприлюднити </w:t>
            </w:r>
            <w:r w:rsidRPr="00484586">
              <w:rPr>
                <w:b/>
                <w:szCs w:val="28"/>
              </w:rPr>
              <w:t>на власному веб-сайті (веб-сайтах), у програмному застосунку (мобільному додатку), що використовуються для надання нею послуг, а також у місцях надання фінансових послуг споживачам</w:t>
            </w:r>
            <w:r w:rsidRPr="00484586">
              <w:rPr>
                <w:b/>
                <w:bCs/>
                <w:szCs w:val="28"/>
              </w:rPr>
              <w:t xml:space="preserve"> інформацію про:</w:t>
            </w:r>
          </w:p>
          <w:p w14:paraId="35E53607" w14:textId="77777777" w:rsidR="00C043A2" w:rsidRPr="00484586" w:rsidRDefault="00C043A2">
            <w:pPr>
              <w:pStyle w:val="rvps2"/>
              <w:shd w:val="clear" w:color="auto" w:fill="FFFFFF"/>
              <w:spacing w:before="0" w:after="0"/>
              <w:ind w:firstLine="709"/>
              <w:jc w:val="both"/>
              <w:rPr>
                <w:rFonts w:eastAsia="Calibri"/>
                <w:b/>
                <w:bCs/>
                <w:szCs w:val="28"/>
              </w:rPr>
            </w:pPr>
          </w:p>
          <w:p w14:paraId="3556880E" w14:textId="77777777" w:rsidR="00C043A2" w:rsidRPr="00484586" w:rsidRDefault="00165248">
            <w:pPr>
              <w:pStyle w:val="rvps2"/>
              <w:numPr>
                <w:ilvl w:val="0"/>
                <w:numId w:val="1"/>
              </w:numPr>
              <w:shd w:val="clear" w:color="auto" w:fill="FFFFFF"/>
              <w:spacing w:before="0" w:after="0"/>
              <w:jc w:val="both"/>
              <w:rPr>
                <w:rFonts w:eastAsia="Calibri"/>
                <w:b/>
                <w:bCs/>
                <w:szCs w:val="28"/>
              </w:rPr>
            </w:pPr>
            <w:r w:rsidRPr="00484586">
              <w:rPr>
                <w:rFonts w:eastAsia="Calibri"/>
                <w:b/>
                <w:bCs/>
                <w:szCs w:val="28"/>
              </w:rPr>
              <w:t>дату набрання чинності таким рішенням;</w:t>
            </w:r>
          </w:p>
          <w:p w14:paraId="53AE4EF0" w14:textId="77777777" w:rsidR="00C043A2" w:rsidRPr="00484586" w:rsidRDefault="00C043A2">
            <w:pPr>
              <w:pStyle w:val="rvps2"/>
              <w:shd w:val="clear" w:color="auto" w:fill="FFFFFF"/>
              <w:spacing w:before="0" w:after="0"/>
              <w:ind w:left="1069"/>
              <w:jc w:val="both"/>
              <w:rPr>
                <w:rFonts w:eastAsia="Calibri"/>
                <w:b/>
                <w:bCs/>
                <w:szCs w:val="28"/>
              </w:rPr>
            </w:pPr>
          </w:p>
          <w:p w14:paraId="61171C76" w14:textId="77777777" w:rsidR="00C043A2" w:rsidRPr="00484586" w:rsidRDefault="00165248">
            <w:pPr>
              <w:pStyle w:val="rvps2"/>
              <w:shd w:val="clear" w:color="auto" w:fill="FFFFFF"/>
              <w:spacing w:before="0" w:after="0"/>
              <w:ind w:firstLine="709"/>
              <w:jc w:val="both"/>
              <w:rPr>
                <w:rFonts w:eastAsia="Calibri"/>
                <w:szCs w:val="28"/>
              </w:rPr>
            </w:pPr>
            <w:r w:rsidRPr="00484586">
              <w:rPr>
                <w:rFonts w:eastAsia="Calibri"/>
                <w:b/>
                <w:bCs/>
                <w:szCs w:val="28"/>
              </w:rPr>
              <w:t>2) втрату установою-</w:t>
            </w:r>
            <w:r w:rsidRPr="00484586">
              <w:rPr>
                <w:rFonts w:eastAsia="Calibri"/>
                <w:b/>
                <w:szCs w:val="28"/>
                <w:lang w:val="ru-RU"/>
              </w:rPr>
              <w:t>к</w:t>
            </w:r>
            <w:proofErr w:type="spellStart"/>
            <w:r w:rsidRPr="00484586">
              <w:rPr>
                <w:rFonts w:eastAsia="Calibri"/>
                <w:b/>
                <w:szCs w:val="28"/>
              </w:rPr>
              <w:t>олекторською</w:t>
            </w:r>
            <w:proofErr w:type="spellEnd"/>
            <w:r w:rsidRPr="00484586">
              <w:rPr>
                <w:rFonts w:eastAsia="Calibri"/>
                <w:b/>
                <w:szCs w:val="28"/>
              </w:rPr>
              <w:t xml:space="preserve"> компанією права  здійснювати врегулювання простроченої заборгованості</w:t>
            </w:r>
            <w:r w:rsidRPr="00484586">
              <w:rPr>
                <w:rFonts w:eastAsia="Calibri"/>
                <w:b/>
                <w:szCs w:val="28"/>
                <w:lang w:val="ru-RU"/>
              </w:rPr>
              <w:t xml:space="preserve"> за договорами </w:t>
            </w:r>
            <w:r w:rsidRPr="00484586">
              <w:rPr>
                <w:rFonts w:eastAsia="Calibri"/>
                <w:b/>
                <w:szCs w:val="28"/>
              </w:rPr>
              <w:t>про врегулювання простроченої заборгованості</w:t>
            </w:r>
            <w:r w:rsidRPr="00484586">
              <w:rPr>
                <w:rFonts w:eastAsia="Calibri"/>
                <w:b/>
                <w:szCs w:val="28"/>
                <w:lang w:val="ru-RU"/>
              </w:rPr>
              <w:t xml:space="preserve">, </w:t>
            </w:r>
            <w:proofErr w:type="spellStart"/>
            <w:r w:rsidRPr="00484586">
              <w:rPr>
                <w:rFonts w:eastAsia="Calibri"/>
                <w:b/>
                <w:szCs w:val="28"/>
                <w:lang w:val="ru-RU"/>
              </w:rPr>
              <w:t>укладеними</w:t>
            </w:r>
            <w:proofErr w:type="spellEnd"/>
            <w:r w:rsidRPr="00484586">
              <w:rPr>
                <w:rFonts w:eastAsia="Calibri"/>
                <w:b/>
                <w:szCs w:val="28"/>
                <w:lang w:val="ru-RU"/>
              </w:rPr>
              <w:t xml:space="preserve"> з </w:t>
            </w:r>
            <w:proofErr w:type="spellStart"/>
            <w:r w:rsidRPr="00484586">
              <w:rPr>
                <w:rFonts w:eastAsia="Calibri"/>
                <w:b/>
                <w:szCs w:val="28"/>
                <w:lang w:val="ru-RU"/>
              </w:rPr>
              <w:t>кредитодавцями</w:t>
            </w:r>
            <w:proofErr w:type="spellEnd"/>
            <w:r w:rsidRPr="00484586">
              <w:rPr>
                <w:rFonts w:eastAsia="Calibri"/>
                <w:b/>
                <w:szCs w:val="28"/>
                <w:lang w:val="ru-RU"/>
              </w:rPr>
              <w:t>/</w:t>
            </w:r>
            <w:proofErr w:type="spellStart"/>
            <w:r w:rsidRPr="00484586">
              <w:rPr>
                <w:rFonts w:eastAsia="Calibri"/>
                <w:b/>
                <w:szCs w:val="28"/>
                <w:lang w:val="ru-RU"/>
              </w:rPr>
              <w:t>новими</w:t>
            </w:r>
            <w:proofErr w:type="spellEnd"/>
            <w:r w:rsidRPr="00484586">
              <w:rPr>
                <w:rFonts w:eastAsia="Calibri"/>
                <w:b/>
                <w:szCs w:val="28"/>
                <w:lang w:val="ru-RU"/>
              </w:rPr>
              <w:t xml:space="preserve"> кредиторами.</w:t>
            </w:r>
          </w:p>
          <w:p w14:paraId="4EABBB73" w14:textId="77777777" w:rsidR="00C043A2" w:rsidRPr="00484586" w:rsidRDefault="00C043A2">
            <w:pPr>
              <w:pStyle w:val="rvps2"/>
              <w:shd w:val="clear" w:color="auto" w:fill="FFFFFF"/>
              <w:spacing w:before="0" w:after="0"/>
              <w:ind w:firstLine="450"/>
              <w:jc w:val="both"/>
              <w:rPr>
                <w:rFonts w:eastAsia="Calibri"/>
                <w:b/>
                <w:color w:val="333333"/>
                <w:szCs w:val="28"/>
              </w:rPr>
            </w:pPr>
          </w:p>
          <w:p w14:paraId="2D4309CA" w14:textId="40E7B0E7" w:rsidR="00C043A2" w:rsidRPr="00484586" w:rsidRDefault="00165248">
            <w:pPr>
              <w:ind w:firstLine="684"/>
              <w:jc w:val="both"/>
              <w:rPr>
                <w:b/>
                <w:sz w:val="28"/>
                <w:szCs w:val="28"/>
              </w:rPr>
            </w:pPr>
            <w:r w:rsidRPr="00484586">
              <w:rPr>
                <w:b/>
                <w:sz w:val="28"/>
                <w:szCs w:val="28"/>
              </w:rPr>
              <w:t xml:space="preserve"> 13</w:t>
            </w:r>
            <w:r w:rsidR="00570D54" w:rsidRPr="00484586">
              <w:rPr>
                <w:b/>
                <w:sz w:val="28"/>
                <w:szCs w:val="28"/>
              </w:rPr>
              <w:t>7</w:t>
            </w:r>
            <w:r w:rsidRPr="00484586">
              <w:rPr>
                <w:b/>
                <w:sz w:val="28"/>
                <w:szCs w:val="28"/>
              </w:rPr>
              <w:t>. Національний банк у разі виключення з реєстру колекторських компаній відомостей про установу-колекторську компанію, яка має укладені договори про здійснення врегулювання простроченої заборгованості,</w:t>
            </w:r>
            <w:r w:rsidRPr="00484586">
              <w:rPr>
                <w:b/>
                <w:bCs/>
                <w:color w:val="000000"/>
                <w:sz w:val="28"/>
                <w:szCs w:val="28"/>
              </w:rPr>
              <w:t xml:space="preserve"> </w:t>
            </w:r>
            <w:r w:rsidRPr="00484586">
              <w:rPr>
                <w:b/>
                <w:bCs/>
                <w:color w:val="000000"/>
                <w:sz w:val="28"/>
                <w:szCs w:val="28"/>
              </w:rPr>
              <w:lastRenderedPageBreak/>
              <w:t xml:space="preserve">протягом трьох робочих днів із дня прийняття рішення про виключення з реєстру колекторських компаній інформує про таке виключення відповідного </w:t>
            </w:r>
            <w:proofErr w:type="spellStart"/>
            <w:r w:rsidRPr="00484586">
              <w:rPr>
                <w:b/>
                <w:bCs/>
                <w:color w:val="000000"/>
                <w:sz w:val="28"/>
                <w:szCs w:val="28"/>
              </w:rPr>
              <w:t>кредитодавця</w:t>
            </w:r>
            <w:proofErr w:type="spellEnd"/>
            <w:r w:rsidRPr="00484586">
              <w:rPr>
                <w:b/>
                <w:bCs/>
                <w:color w:val="000000"/>
                <w:sz w:val="28"/>
                <w:szCs w:val="28"/>
              </w:rPr>
              <w:t>/</w:t>
            </w:r>
            <w:r w:rsidRPr="00484586">
              <w:rPr>
                <w:b/>
                <w:sz w:val="28"/>
                <w:szCs w:val="28"/>
              </w:rPr>
              <w:t>нового кредитора, який має укладений з такою установою договір про врегулювання простроченої заборгованості, шляхом надсилання:</w:t>
            </w:r>
          </w:p>
          <w:p w14:paraId="7FDB4A25" w14:textId="77777777" w:rsidR="00C043A2" w:rsidRPr="00484586" w:rsidRDefault="00C043A2">
            <w:pPr>
              <w:ind w:firstLine="684"/>
              <w:jc w:val="both"/>
              <w:rPr>
                <w:b/>
                <w:sz w:val="28"/>
                <w:szCs w:val="28"/>
              </w:rPr>
            </w:pPr>
          </w:p>
          <w:p w14:paraId="1AB85D63" w14:textId="44A7E07C" w:rsidR="00C043A2" w:rsidRPr="00484586" w:rsidRDefault="00165248">
            <w:pPr>
              <w:ind w:firstLine="684"/>
              <w:jc w:val="both"/>
              <w:rPr>
                <w:sz w:val="28"/>
                <w:szCs w:val="28"/>
              </w:rPr>
            </w:pPr>
            <w:r w:rsidRPr="00484586">
              <w:rPr>
                <w:b/>
                <w:sz w:val="28"/>
                <w:szCs w:val="28"/>
              </w:rPr>
              <w:t>1) листа</w:t>
            </w:r>
            <w:r w:rsidRPr="00484586">
              <w:rPr>
                <w:b/>
                <w:sz w:val="28"/>
                <w:szCs w:val="28"/>
                <w:lang w:val="ru-RU"/>
              </w:rPr>
              <w:t>, п</w:t>
            </w:r>
            <w:proofErr w:type="spellStart"/>
            <w:r w:rsidRPr="00484586">
              <w:rPr>
                <w:b/>
                <w:sz w:val="28"/>
                <w:szCs w:val="28"/>
              </w:rPr>
              <w:t>ідписаного</w:t>
            </w:r>
            <w:proofErr w:type="spellEnd"/>
            <w:r w:rsidRPr="00484586">
              <w:rPr>
                <w:b/>
                <w:sz w:val="28"/>
                <w:szCs w:val="28"/>
              </w:rPr>
              <w:t xml:space="preserve"> КЕП уповноваженої посадової особи Національного банку</w:t>
            </w:r>
            <w:r w:rsidR="00D811A6" w:rsidRPr="00484586">
              <w:rPr>
                <w:b/>
                <w:sz w:val="28"/>
                <w:szCs w:val="28"/>
              </w:rPr>
              <w:t>,</w:t>
            </w:r>
            <w:r w:rsidRPr="00484586">
              <w:rPr>
                <w:b/>
                <w:sz w:val="28"/>
                <w:szCs w:val="28"/>
              </w:rPr>
              <w:t xml:space="preserve"> із зазначенням інформації про дату набрання чинності таким рішенням, а також втрату установою-колекторською компанією права  здійснювати врегулювання простроченої заборгованості за договорами про врегулювання простроченої заборгованості, укладеними з </w:t>
            </w:r>
            <w:proofErr w:type="spellStart"/>
            <w:r w:rsidRPr="00484586">
              <w:rPr>
                <w:b/>
                <w:sz w:val="28"/>
                <w:szCs w:val="28"/>
              </w:rPr>
              <w:t>кредитодавцями</w:t>
            </w:r>
            <w:proofErr w:type="spellEnd"/>
            <w:r w:rsidRPr="00484586">
              <w:rPr>
                <w:b/>
                <w:sz w:val="28"/>
                <w:szCs w:val="28"/>
              </w:rPr>
              <w:t xml:space="preserve">/новими кредиторами, ‒ на електронну пошту </w:t>
            </w:r>
            <w:proofErr w:type="spellStart"/>
            <w:r w:rsidRPr="00484586">
              <w:rPr>
                <w:b/>
                <w:sz w:val="28"/>
                <w:szCs w:val="28"/>
              </w:rPr>
              <w:t>кредитодавця</w:t>
            </w:r>
            <w:proofErr w:type="spellEnd"/>
            <w:r w:rsidRPr="00484586">
              <w:rPr>
                <w:b/>
                <w:sz w:val="28"/>
                <w:szCs w:val="28"/>
                <w:lang w:val="ru-RU"/>
              </w:rPr>
              <w:t xml:space="preserve">/нового кредитора </w:t>
            </w:r>
            <w:proofErr w:type="spellStart"/>
            <w:r w:rsidRPr="00484586">
              <w:rPr>
                <w:b/>
                <w:sz w:val="28"/>
                <w:szCs w:val="28"/>
                <w:lang w:val="ru-RU"/>
              </w:rPr>
              <w:t>або</w:t>
            </w:r>
            <w:proofErr w:type="spellEnd"/>
            <w:r w:rsidRPr="00484586">
              <w:rPr>
                <w:b/>
                <w:sz w:val="28"/>
                <w:szCs w:val="28"/>
              </w:rPr>
              <w:t xml:space="preserve"> засобами системи електронної пошти Національного банку (за умови підключення </w:t>
            </w:r>
            <w:proofErr w:type="spellStart"/>
            <w:r w:rsidRPr="00484586">
              <w:rPr>
                <w:b/>
                <w:sz w:val="28"/>
                <w:szCs w:val="28"/>
              </w:rPr>
              <w:t>кредитодавця</w:t>
            </w:r>
            <w:proofErr w:type="spellEnd"/>
            <w:r w:rsidRPr="00484586">
              <w:rPr>
                <w:b/>
                <w:sz w:val="28"/>
                <w:szCs w:val="28"/>
              </w:rPr>
              <w:t>/нового кредитора до системи електронної пошти Національного банку)</w:t>
            </w:r>
            <w:r w:rsidRPr="00484586">
              <w:rPr>
                <w:b/>
                <w:sz w:val="28"/>
                <w:szCs w:val="28"/>
                <w:lang w:val="ru-RU"/>
              </w:rPr>
              <w:t>;</w:t>
            </w:r>
          </w:p>
          <w:p w14:paraId="2DE360D4" w14:textId="77777777" w:rsidR="00C043A2" w:rsidRPr="00484586" w:rsidRDefault="00C043A2">
            <w:pPr>
              <w:ind w:firstLine="684"/>
              <w:jc w:val="both"/>
              <w:rPr>
                <w:b/>
                <w:sz w:val="28"/>
                <w:szCs w:val="28"/>
                <w:lang w:val="ru-RU"/>
              </w:rPr>
            </w:pPr>
          </w:p>
          <w:p w14:paraId="070671E5" w14:textId="137A7493" w:rsidR="00C043A2" w:rsidRPr="00484586" w:rsidRDefault="00165248">
            <w:pPr>
              <w:ind w:firstLine="684"/>
              <w:jc w:val="both"/>
              <w:rPr>
                <w:sz w:val="28"/>
                <w:szCs w:val="28"/>
              </w:rPr>
            </w:pPr>
            <w:r w:rsidRPr="00484586">
              <w:rPr>
                <w:b/>
                <w:sz w:val="28"/>
                <w:szCs w:val="28"/>
                <w:lang w:val="ru-RU"/>
              </w:rPr>
              <w:t>2</w:t>
            </w:r>
            <w:r w:rsidRPr="00484586">
              <w:rPr>
                <w:b/>
                <w:sz w:val="28"/>
                <w:szCs w:val="28"/>
              </w:rPr>
              <w:t>) копії листа, визначеного в підпункті 1 пункту 13</w:t>
            </w:r>
            <w:r w:rsidR="00570D54" w:rsidRPr="00484586">
              <w:rPr>
                <w:b/>
                <w:sz w:val="28"/>
                <w:szCs w:val="28"/>
              </w:rPr>
              <w:t>7</w:t>
            </w:r>
            <w:r w:rsidRPr="00484586">
              <w:rPr>
                <w:b/>
                <w:sz w:val="28"/>
                <w:szCs w:val="28"/>
              </w:rPr>
              <w:t xml:space="preserve"> розділу XV цього Положення, ‒ на поштову адресу </w:t>
            </w:r>
            <w:proofErr w:type="spellStart"/>
            <w:r w:rsidRPr="00484586">
              <w:rPr>
                <w:b/>
                <w:sz w:val="28"/>
                <w:szCs w:val="28"/>
              </w:rPr>
              <w:t>кредитодавця</w:t>
            </w:r>
            <w:proofErr w:type="spellEnd"/>
            <w:r w:rsidRPr="00484586">
              <w:rPr>
                <w:b/>
                <w:sz w:val="28"/>
                <w:szCs w:val="28"/>
              </w:rPr>
              <w:t>/нового кредитора рекомендованим листом із повідомленням про вручення.</w:t>
            </w:r>
          </w:p>
          <w:p w14:paraId="1D4C1F9B" w14:textId="149185CB" w:rsidR="00C043A2" w:rsidRDefault="00165248" w:rsidP="00D811A6">
            <w:pPr>
              <w:ind w:firstLine="684"/>
              <w:jc w:val="both"/>
              <w:rPr>
                <w:sz w:val="28"/>
                <w:szCs w:val="28"/>
              </w:rPr>
            </w:pPr>
            <w:r w:rsidRPr="00484586">
              <w:rPr>
                <w:b/>
                <w:sz w:val="28"/>
                <w:szCs w:val="28"/>
              </w:rPr>
              <w:t xml:space="preserve">Національний банк засвідчує в </w:t>
            </w:r>
            <w:r w:rsidR="00D811A6" w:rsidRPr="00484586">
              <w:rPr>
                <w:b/>
                <w:sz w:val="28"/>
                <w:szCs w:val="28"/>
              </w:rPr>
              <w:t xml:space="preserve">установленому порядку </w:t>
            </w:r>
            <w:r w:rsidRPr="00484586">
              <w:rPr>
                <w:b/>
                <w:sz w:val="28"/>
                <w:szCs w:val="28"/>
              </w:rPr>
              <w:t xml:space="preserve">копію листа, яка надсилається </w:t>
            </w:r>
            <w:proofErr w:type="spellStart"/>
            <w:r w:rsidRPr="00484586">
              <w:rPr>
                <w:b/>
                <w:sz w:val="28"/>
                <w:szCs w:val="28"/>
              </w:rPr>
              <w:t>кредитодавцю</w:t>
            </w:r>
            <w:proofErr w:type="spellEnd"/>
            <w:r w:rsidRPr="00484586">
              <w:rPr>
                <w:b/>
                <w:sz w:val="28"/>
                <w:szCs w:val="28"/>
                <w:lang w:val="ru-RU"/>
              </w:rPr>
              <w:t>/новому кредитору в</w:t>
            </w:r>
            <w:proofErr w:type="spellStart"/>
            <w:r w:rsidRPr="00484586">
              <w:rPr>
                <w:b/>
                <w:sz w:val="28"/>
                <w:szCs w:val="28"/>
              </w:rPr>
              <w:t>ідповідно</w:t>
            </w:r>
            <w:proofErr w:type="spellEnd"/>
            <w:r w:rsidRPr="00484586">
              <w:rPr>
                <w:b/>
                <w:sz w:val="28"/>
                <w:szCs w:val="28"/>
              </w:rPr>
              <w:t xml:space="preserve"> до підпункту 2 пункту 13</w:t>
            </w:r>
            <w:r w:rsidR="00570D54" w:rsidRPr="00484586">
              <w:rPr>
                <w:b/>
                <w:sz w:val="28"/>
                <w:szCs w:val="28"/>
              </w:rPr>
              <w:t>7</w:t>
            </w:r>
            <w:r w:rsidRPr="00484586">
              <w:rPr>
                <w:b/>
                <w:sz w:val="28"/>
                <w:szCs w:val="28"/>
              </w:rPr>
              <w:t xml:space="preserve"> розділу XV цього Положення.</w:t>
            </w:r>
          </w:p>
        </w:tc>
      </w:tr>
    </w:tbl>
    <w:p w14:paraId="24579ACD" w14:textId="77777777" w:rsidR="00C043A2" w:rsidRDefault="00C043A2"/>
    <w:sectPr w:rsidR="00C043A2">
      <w:headerReference w:type="default" r:id="rId18"/>
      <w:pgSz w:w="16838" w:h="11906" w:orient="landscape"/>
      <w:pgMar w:top="1417" w:right="850" w:bottom="850" w:left="85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5886" w14:textId="77777777" w:rsidR="000F1543" w:rsidRDefault="000F1543">
      <w:r>
        <w:separator/>
      </w:r>
    </w:p>
  </w:endnote>
  <w:endnote w:type="continuationSeparator" w:id="0">
    <w:p w14:paraId="5A6E6F48" w14:textId="77777777" w:rsidR="000F1543" w:rsidRDefault="000F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BC70A" w14:textId="77777777" w:rsidR="000F1543" w:rsidRDefault="000F1543">
      <w:r>
        <w:separator/>
      </w:r>
    </w:p>
  </w:footnote>
  <w:footnote w:type="continuationSeparator" w:id="0">
    <w:p w14:paraId="3C1A73F9" w14:textId="77777777" w:rsidR="000F1543" w:rsidRDefault="000F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9B5A" w14:textId="7E9322BB" w:rsidR="004262B5" w:rsidRDefault="004262B5">
    <w:pPr>
      <w:pStyle w:val="af5"/>
      <w:jc w:val="center"/>
    </w:pPr>
    <w:r>
      <w:rPr>
        <w:sz w:val="28"/>
        <w:szCs w:val="28"/>
      </w:rPr>
      <w:fldChar w:fldCharType="begin"/>
    </w:r>
    <w:r>
      <w:rPr>
        <w:sz w:val="28"/>
        <w:szCs w:val="28"/>
      </w:rPr>
      <w:instrText>PAGE</w:instrText>
    </w:r>
    <w:r>
      <w:rPr>
        <w:sz w:val="28"/>
        <w:szCs w:val="28"/>
      </w:rPr>
      <w:fldChar w:fldCharType="separate"/>
    </w:r>
    <w:r w:rsidR="00484586">
      <w:rPr>
        <w:noProof/>
        <w:sz w:val="28"/>
        <w:szCs w:val="28"/>
      </w:rPr>
      <w:t>28</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B292F"/>
    <w:multiLevelType w:val="multilevel"/>
    <w:tmpl w:val="434874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0875AFF"/>
    <w:multiLevelType w:val="multilevel"/>
    <w:tmpl w:val="5A76F27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63402BF"/>
    <w:multiLevelType w:val="multilevel"/>
    <w:tmpl w:val="F812920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A2"/>
    <w:rsid w:val="000C4311"/>
    <w:rsid w:val="000F0BB6"/>
    <w:rsid w:val="000F1543"/>
    <w:rsid w:val="0014701A"/>
    <w:rsid w:val="00165248"/>
    <w:rsid w:val="001B3CE8"/>
    <w:rsid w:val="00255F7D"/>
    <w:rsid w:val="00283FCF"/>
    <w:rsid w:val="002C3879"/>
    <w:rsid w:val="002D3CB9"/>
    <w:rsid w:val="003114EF"/>
    <w:rsid w:val="00343319"/>
    <w:rsid w:val="003C110D"/>
    <w:rsid w:val="004262B5"/>
    <w:rsid w:val="00430AC7"/>
    <w:rsid w:val="00466546"/>
    <w:rsid w:val="00484586"/>
    <w:rsid w:val="004A1E45"/>
    <w:rsid w:val="004C0C8C"/>
    <w:rsid w:val="004F60B2"/>
    <w:rsid w:val="0050683A"/>
    <w:rsid w:val="00527184"/>
    <w:rsid w:val="00570D54"/>
    <w:rsid w:val="00596422"/>
    <w:rsid w:val="00627D7B"/>
    <w:rsid w:val="006B2D51"/>
    <w:rsid w:val="006D1D4E"/>
    <w:rsid w:val="006E466E"/>
    <w:rsid w:val="006E5DD4"/>
    <w:rsid w:val="006E7EE3"/>
    <w:rsid w:val="007311F9"/>
    <w:rsid w:val="0079136C"/>
    <w:rsid w:val="007B1942"/>
    <w:rsid w:val="007B73AA"/>
    <w:rsid w:val="007F4F3E"/>
    <w:rsid w:val="00826540"/>
    <w:rsid w:val="00833EE1"/>
    <w:rsid w:val="00885F3E"/>
    <w:rsid w:val="008977A8"/>
    <w:rsid w:val="008A4BB5"/>
    <w:rsid w:val="0094757A"/>
    <w:rsid w:val="009A150C"/>
    <w:rsid w:val="00A01A3D"/>
    <w:rsid w:val="00AA419E"/>
    <w:rsid w:val="00AF1188"/>
    <w:rsid w:val="00B938DB"/>
    <w:rsid w:val="00BB092B"/>
    <w:rsid w:val="00C043A2"/>
    <w:rsid w:val="00C35FA1"/>
    <w:rsid w:val="00CC737D"/>
    <w:rsid w:val="00CD2AFF"/>
    <w:rsid w:val="00D26B9E"/>
    <w:rsid w:val="00D811A6"/>
    <w:rsid w:val="00D8284F"/>
    <w:rsid w:val="00E102A9"/>
    <w:rsid w:val="00F17E37"/>
    <w:rsid w:val="00F50F53"/>
    <w:rsid w:val="00F85B57"/>
    <w:rsid w:val="00FF7D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2856"/>
  <w15:docId w15:val="{CBC1D3AB-B19B-4BF6-8977-E431F1F8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8DB"/>
    <w:rPr>
      <w:rFonts w:ascii="Times New Roman" w:hAnsi="Times New Roman" w:cs="Times New Roman"/>
      <w:sz w:val="24"/>
      <w:szCs w:val="24"/>
      <w:lang w:eastAsia="uk-UA"/>
    </w:rPr>
  </w:style>
  <w:style w:type="paragraph" w:styleId="1">
    <w:name w:val="heading 1"/>
    <w:basedOn w:val="a"/>
    <w:next w:val="a"/>
    <w:qFormat/>
    <w:pPr>
      <w:keepNext/>
      <w:keepLines/>
      <w:spacing w:before="240" w:after="240" w:line="252" w:lineRule="auto"/>
      <w:jc w:val="center"/>
      <w:outlineLvl w:val="0"/>
    </w:pPr>
    <w:rPr>
      <w:rFonts w:cs="Tahoma"/>
      <w:b/>
      <w:sz w:val="28"/>
      <w:szCs w:val="32"/>
      <w:lang w:eastAsia="en-US"/>
    </w:rPr>
  </w:style>
  <w:style w:type="paragraph" w:styleId="2">
    <w:name w:val="heading 2"/>
    <w:basedOn w:val="a"/>
    <w:next w:val="a"/>
    <w:qFormat/>
    <w:pPr>
      <w:keepNext/>
      <w:keepLines/>
      <w:spacing w:before="40"/>
      <w:outlineLvl w:val="1"/>
    </w:pPr>
    <w:rPr>
      <w:rFonts w:ascii="Calibri Light" w:hAnsi="Calibri Light" w:cs="Tahoma"/>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Текст примітки Знак4"/>
    <w:basedOn w:val="a0"/>
    <w:link w:val="a3"/>
    <w:qFormat/>
    <w:rPr>
      <w:rFonts w:ascii="Times New Roman" w:eastAsia="Calibri" w:hAnsi="Times New Roman" w:cs="Tahoma"/>
      <w:b/>
      <w:sz w:val="28"/>
      <w:szCs w:val="32"/>
    </w:rPr>
  </w:style>
  <w:style w:type="character" w:customStyle="1" w:styleId="ListLabel8">
    <w:name w:val="ListLabel 8"/>
    <w:qFormat/>
    <w:rPr>
      <w:bCs/>
      <w:color w:val="000000"/>
      <w:szCs w:val="28"/>
    </w:rPr>
  </w:style>
  <w:style w:type="character" w:customStyle="1" w:styleId="20">
    <w:name w:val="Заголовок 2 Знак"/>
    <w:basedOn w:val="a0"/>
    <w:qFormat/>
    <w:rPr>
      <w:rFonts w:ascii="Calibri Light" w:eastAsia="Calibri" w:hAnsi="Calibri Light" w:cs="Tahoma"/>
      <w:color w:val="2E74B5"/>
      <w:sz w:val="26"/>
      <w:szCs w:val="26"/>
      <w:lang w:eastAsia="uk-UA"/>
    </w:rPr>
  </w:style>
  <w:style w:type="character" w:customStyle="1" w:styleId="a4">
    <w:name w:val="Текст примітки Знак"/>
    <w:basedOn w:val="a0"/>
    <w:uiPriority w:val="9"/>
    <w:qFormat/>
    <w:rPr>
      <w:rFonts w:ascii="Times New Roman" w:eastAsia="Calibri" w:hAnsi="Times New Roman" w:cs="Tahoma"/>
      <w:b/>
      <w:sz w:val="28"/>
      <w:szCs w:val="32"/>
    </w:rPr>
  </w:style>
  <w:style w:type="character" w:styleId="a5">
    <w:name w:val="annotation reference"/>
    <w:basedOn w:val="a0"/>
    <w:uiPriority w:val="99"/>
    <w:qFormat/>
    <w:rPr>
      <w:sz w:val="16"/>
      <w:szCs w:val="16"/>
    </w:rPr>
  </w:style>
  <w:style w:type="character" w:customStyle="1" w:styleId="rvts46">
    <w:name w:val="rvts46"/>
    <w:basedOn w:val="a0"/>
    <w:qFormat/>
  </w:style>
  <w:style w:type="character" w:customStyle="1" w:styleId="21">
    <w:name w:val="Текст примітки Знак2"/>
    <w:basedOn w:val="a0"/>
    <w:qFormat/>
    <w:rPr>
      <w:rFonts w:ascii="Times New Roman" w:eastAsia="Calibri" w:hAnsi="Times New Roman" w:cs="Tahoma"/>
      <w:b/>
      <w:sz w:val="28"/>
      <w:szCs w:val="32"/>
    </w:rPr>
  </w:style>
  <w:style w:type="character" w:customStyle="1" w:styleId="a6">
    <w:name w:val="Текст у виносці Знак"/>
    <w:basedOn w:val="a0"/>
    <w:qFormat/>
    <w:rPr>
      <w:rFonts w:ascii="Segoe UI" w:eastAsia="Calibri" w:hAnsi="Segoe UI" w:cs="Segoe UI"/>
      <w:sz w:val="18"/>
      <w:szCs w:val="18"/>
      <w:lang w:eastAsia="uk-UA"/>
    </w:rPr>
  </w:style>
  <w:style w:type="character" w:customStyle="1" w:styleId="a7">
    <w:name w:val="Верхній колонтитул Знак"/>
    <w:basedOn w:val="a0"/>
    <w:qFormat/>
    <w:rPr>
      <w:rFonts w:ascii="Times New Roman" w:eastAsia="Calibri" w:hAnsi="Times New Roman" w:cs="Times New Roman"/>
      <w:sz w:val="24"/>
      <w:szCs w:val="24"/>
      <w:lang w:eastAsia="uk-UA"/>
    </w:rPr>
  </w:style>
  <w:style w:type="character" w:customStyle="1" w:styleId="a8">
    <w:name w:val="Нижній колонтитул Знак"/>
    <w:basedOn w:val="a0"/>
    <w:qFormat/>
    <w:rPr>
      <w:rFonts w:ascii="Times New Roman" w:eastAsia="Calibri" w:hAnsi="Times New Roman" w:cs="Times New Roman"/>
      <w:sz w:val="24"/>
      <w:szCs w:val="24"/>
      <w:lang w:eastAsia="uk-UA"/>
    </w:rPr>
  </w:style>
  <w:style w:type="character" w:customStyle="1" w:styleId="a9">
    <w:name w:val="Тема примітки Знак"/>
    <w:basedOn w:val="a4"/>
    <w:qFormat/>
    <w:rPr>
      <w:rFonts w:ascii="Times New Roman" w:eastAsia="Calibri" w:hAnsi="Times New Roman" w:cs="Times New Roman"/>
      <w:b/>
      <w:bCs/>
      <w:sz w:val="20"/>
      <w:szCs w:val="20"/>
      <w:lang w:eastAsia="uk-UA"/>
    </w:rPr>
  </w:style>
  <w:style w:type="character" w:customStyle="1" w:styleId="10">
    <w:name w:val="Гіперпосилання1"/>
    <w:basedOn w:val="a0"/>
    <w:qFormat/>
    <w:rPr>
      <w:color w:val="0000FF"/>
      <w:u w:val="single"/>
    </w:rPr>
  </w:style>
  <w:style w:type="character" w:customStyle="1" w:styleId="aa">
    <w:name w:val="Абзац списку Знак"/>
    <w:basedOn w:val="a0"/>
    <w:qFormat/>
    <w:rPr>
      <w:rFonts w:ascii="Times New Roman" w:eastAsia="Times New Roman" w:hAnsi="Times New Roman" w:cs="Times New Roman"/>
      <w:sz w:val="28"/>
      <w:szCs w:val="28"/>
      <w:lang w:eastAsia="uk-UA"/>
    </w:rPr>
  </w:style>
  <w:style w:type="character" w:customStyle="1" w:styleId="ListLabel9">
    <w:name w:val="ListLabel 9"/>
    <w:qFormat/>
    <w:rPr>
      <w:rFonts w:eastAsia="Calibri"/>
    </w:rPr>
  </w:style>
  <w:style w:type="character" w:customStyle="1" w:styleId="ListLabel10">
    <w:name w:val="ListLabel 10"/>
    <w:qFormat/>
  </w:style>
  <w:style w:type="character" w:customStyle="1" w:styleId="ListLabel11">
    <w:name w:val="ListLabel 11"/>
    <w:qFormat/>
    <w:rPr>
      <w:bCs/>
      <w:color w:val="000000"/>
      <w:szCs w:val="28"/>
      <w:u w:val="none"/>
    </w:rPr>
  </w:style>
  <w:style w:type="character" w:customStyle="1" w:styleId="11">
    <w:name w:val="Текст примітки Знак1"/>
    <w:basedOn w:val="a0"/>
    <w:uiPriority w:val="9"/>
    <w:qFormat/>
    <w:rsid w:val="000523DB"/>
    <w:rPr>
      <w:rFonts w:ascii="Times New Roman" w:hAnsi="Times New Roman"/>
      <w:b/>
      <w:sz w:val="28"/>
      <w:szCs w:val="32"/>
    </w:rPr>
  </w:style>
  <w:style w:type="character" w:customStyle="1" w:styleId="3">
    <w:name w:val="Текст примітки Знак3"/>
    <w:basedOn w:val="a0"/>
    <w:uiPriority w:val="9"/>
    <w:qFormat/>
    <w:rsid w:val="00FC3588"/>
    <w:rPr>
      <w:rFonts w:ascii="Times New Roman" w:eastAsiaTheme="majorEastAsia" w:hAnsi="Times New Roman" w:cstheme="majorBidi"/>
      <w:b/>
      <w:sz w:val="28"/>
      <w:szCs w:val="32"/>
    </w:rPr>
  </w:style>
  <w:style w:type="character" w:styleId="ab">
    <w:name w:val="FollowedHyperlink"/>
    <w:basedOn w:val="a0"/>
    <w:uiPriority w:val="99"/>
    <w:semiHidden/>
    <w:unhideWhenUsed/>
    <w:qFormat/>
    <w:rsid w:val="002E580B"/>
    <w:rPr>
      <w:color w:val="954F72" w:themeColor="followedHyperlink"/>
      <w:u w:val="single"/>
    </w:rPr>
  </w:style>
  <w:style w:type="character" w:customStyle="1" w:styleId="ListLabel12">
    <w:name w:val="ListLabel 12"/>
    <w:qFormat/>
    <w:rPr>
      <w:b/>
    </w:rPr>
  </w:style>
  <w:style w:type="character" w:customStyle="1" w:styleId="ListLabel13">
    <w:name w:val="ListLabel 13"/>
    <w:qFormat/>
    <w:rPr>
      <w:rFonts w:eastAsia="Calibri"/>
    </w:rPr>
  </w:style>
  <w:style w:type="character" w:customStyle="1" w:styleId="ListLabel14">
    <w:name w:val="ListLabel 14"/>
    <w:qFormat/>
    <w:rPr>
      <w:rFonts w:eastAsia="Calibri"/>
      <w:bCs/>
      <w:color w:val="000000"/>
      <w:szCs w:val="28"/>
      <w:u w:val="none"/>
    </w:rPr>
  </w:style>
  <w:style w:type="character" w:customStyle="1" w:styleId="ListLabel15">
    <w:name w:val="ListLabel 15"/>
    <w:qFormat/>
    <w:rPr>
      <w:b/>
    </w:rPr>
  </w:style>
  <w:style w:type="character" w:customStyle="1" w:styleId="ListLabel16">
    <w:name w:val="ListLabel 16"/>
    <w:qFormat/>
    <w:rPr>
      <w:rFonts w:eastAsia="Calibri"/>
    </w:rPr>
  </w:style>
  <w:style w:type="character" w:styleId="ac">
    <w:name w:val="Hyperlink"/>
    <w:rPr>
      <w:color w:val="000080"/>
      <w:u w:val="single"/>
    </w:rPr>
  </w:style>
  <w:style w:type="character" w:customStyle="1" w:styleId="ListLabel17">
    <w:name w:val="ListLabel 17"/>
    <w:qFormat/>
    <w:rPr>
      <w:rFonts w:eastAsia="Calibri"/>
      <w:bCs/>
      <w:color w:val="000000"/>
      <w:szCs w:val="28"/>
      <w:u w:val="none"/>
    </w:rPr>
  </w:style>
  <w:style w:type="character" w:customStyle="1" w:styleId="rvts9">
    <w:name w:val="rvts9"/>
    <w:basedOn w:val="a0"/>
    <w:qFormat/>
    <w:rsid w:val="00151E0C"/>
  </w:style>
  <w:style w:type="character" w:customStyle="1" w:styleId="ListLabel18">
    <w:name w:val="ListLabel 18"/>
    <w:qFormat/>
    <w:rPr>
      <w:b/>
    </w:rPr>
  </w:style>
  <w:style w:type="character" w:customStyle="1" w:styleId="ListLabel19">
    <w:name w:val="ListLabel 19"/>
    <w:qFormat/>
    <w:rPr>
      <w:rFonts w:eastAsia="Calibri"/>
    </w:rPr>
  </w:style>
  <w:style w:type="character" w:customStyle="1" w:styleId="ListLabel20">
    <w:name w:val="ListLabel 20"/>
    <w:qFormat/>
    <w:rPr>
      <w:rFonts w:eastAsia="Calibri"/>
      <w:bCs/>
      <w:color w:val="000000"/>
      <w:szCs w:val="28"/>
      <w:u w:val="none"/>
    </w:rPr>
  </w:style>
  <w:style w:type="character" w:customStyle="1" w:styleId="ListLabel21">
    <w:name w:val="ListLabel 21"/>
    <w:qFormat/>
    <w:rPr>
      <w:color w:val="000099"/>
      <w:highlight w:val="white"/>
    </w:rPr>
  </w:style>
  <w:style w:type="character" w:customStyle="1" w:styleId="ListLabel22">
    <w:name w:val="ListLabel 22"/>
    <w:qFormat/>
  </w:style>
  <w:style w:type="character" w:customStyle="1" w:styleId="ListLabel23">
    <w:name w:val="ListLabel 23"/>
    <w:qFormat/>
    <w:rPr>
      <w:b/>
    </w:rPr>
  </w:style>
  <w:style w:type="character" w:customStyle="1" w:styleId="ListLabel24">
    <w:name w:val="ListLabel 24"/>
    <w:qFormat/>
    <w:rPr>
      <w:rFonts w:eastAsia="Calibri"/>
    </w:rPr>
  </w:style>
  <w:style w:type="character" w:customStyle="1" w:styleId="ListLabel25">
    <w:name w:val="ListLabel 25"/>
    <w:qFormat/>
    <w:rPr>
      <w:rFonts w:eastAsia="Calibri"/>
      <w:bCs/>
      <w:color w:val="000000"/>
      <w:szCs w:val="28"/>
      <w:u w:val="none"/>
    </w:rPr>
  </w:style>
  <w:style w:type="character" w:customStyle="1" w:styleId="ListLabel26">
    <w:name w:val="ListLabel 26"/>
    <w:qFormat/>
    <w:rPr>
      <w:b/>
    </w:rPr>
  </w:style>
  <w:style w:type="character" w:customStyle="1" w:styleId="ListLabel27">
    <w:name w:val="ListLabel 27"/>
    <w:qFormat/>
    <w:rPr>
      <w:rFonts w:eastAsia="Calibri"/>
    </w:rPr>
  </w:style>
  <w:style w:type="character" w:customStyle="1" w:styleId="ListLabel28">
    <w:name w:val="ListLabel 28"/>
    <w:qFormat/>
    <w:rPr>
      <w:rFonts w:eastAsia="Calibri"/>
      <w:bCs/>
      <w:color w:val="000000"/>
      <w:szCs w:val="28"/>
      <w:u w:val="none"/>
    </w:rPr>
  </w:style>
  <w:style w:type="character" w:customStyle="1" w:styleId="ListLabel29">
    <w:name w:val="ListLabel 29"/>
    <w:qFormat/>
    <w:rPr>
      <w:b/>
    </w:rPr>
  </w:style>
  <w:style w:type="character" w:customStyle="1" w:styleId="ListLabel30">
    <w:name w:val="ListLabel 30"/>
    <w:qFormat/>
    <w:rPr>
      <w:rFonts w:eastAsia="Calibri"/>
    </w:rPr>
  </w:style>
  <w:style w:type="character" w:customStyle="1" w:styleId="ListLabel31">
    <w:name w:val="ListLabel 31"/>
    <w:qFormat/>
    <w:rPr>
      <w:rFonts w:eastAsia="Calibri"/>
      <w:bCs/>
      <w:color w:val="000000"/>
      <w:szCs w:val="28"/>
      <w:u w:val="none"/>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40" w:line="276" w:lineRule="auto"/>
    </w:p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iCs/>
    </w:rPr>
  </w:style>
  <w:style w:type="paragraph" w:customStyle="1" w:styleId="af1">
    <w:name w:val="Покажчик"/>
    <w:basedOn w:val="a"/>
    <w:qFormat/>
    <w:pPr>
      <w:suppressLineNumbers/>
    </w:pPr>
    <w:rPr>
      <w:rFonts w:cs="Arial Unicode MS"/>
    </w:rPr>
  </w:style>
  <w:style w:type="paragraph" w:styleId="af2">
    <w:name w:val="Normal (Web)"/>
    <w:basedOn w:val="a"/>
    <w:qFormat/>
    <w:pPr>
      <w:spacing w:before="280" w:after="280"/>
    </w:pPr>
    <w:rPr>
      <w:rFonts w:eastAsia="Times New Roman"/>
    </w:rPr>
  </w:style>
  <w:style w:type="paragraph" w:customStyle="1" w:styleId="rvps2">
    <w:name w:val="rvps2"/>
    <w:basedOn w:val="a"/>
    <w:qFormat/>
    <w:pPr>
      <w:spacing w:before="280" w:after="280"/>
    </w:pPr>
    <w:rPr>
      <w:rFonts w:eastAsia="Times New Roman"/>
      <w:sz w:val="28"/>
    </w:rPr>
  </w:style>
  <w:style w:type="paragraph" w:styleId="a3">
    <w:name w:val="annotation text"/>
    <w:basedOn w:val="a"/>
    <w:link w:val="4"/>
    <w:uiPriority w:val="9"/>
    <w:qFormat/>
    <w:pPr>
      <w:spacing w:after="160"/>
    </w:pPr>
    <w:rPr>
      <w:rFonts w:cs="Tahoma"/>
      <w:b/>
      <w:sz w:val="28"/>
      <w:szCs w:val="32"/>
      <w:lang w:eastAsia="en-US"/>
    </w:rPr>
  </w:style>
  <w:style w:type="paragraph" w:styleId="af3">
    <w:name w:val="List Paragraph"/>
    <w:basedOn w:val="a"/>
    <w:qFormat/>
    <w:pPr>
      <w:ind w:left="720"/>
      <w:contextualSpacing/>
      <w:jc w:val="both"/>
    </w:pPr>
    <w:rPr>
      <w:rFonts w:eastAsia="Times New Roman"/>
      <w:sz w:val="28"/>
      <w:szCs w:val="28"/>
    </w:rPr>
  </w:style>
  <w:style w:type="paragraph" w:styleId="af4">
    <w:name w:val="Balloon Text"/>
    <w:basedOn w:val="a"/>
    <w:qFormat/>
    <w:rPr>
      <w:rFonts w:ascii="Segoe UI" w:hAnsi="Segoe UI" w:cs="Segoe UI"/>
      <w:sz w:val="18"/>
      <w:szCs w:val="18"/>
    </w:rPr>
  </w:style>
  <w:style w:type="paragraph" w:styleId="af5">
    <w:name w:val="header"/>
    <w:basedOn w:val="a"/>
    <w:pPr>
      <w:tabs>
        <w:tab w:val="center" w:pos="4819"/>
        <w:tab w:val="right" w:pos="9639"/>
      </w:tabs>
    </w:pPr>
  </w:style>
  <w:style w:type="paragraph" w:styleId="af6">
    <w:name w:val="footer"/>
    <w:basedOn w:val="a"/>
    <w:pPr>
      <w:tabs>
        <w:tab w:val="center" w:pos="4819"/>
        <w:tab w:val="right" w:pos="9639"/>
      </w:tabs>
    </w:pPr>
  </w:style>
  <w:style w:type="paragraph" w:styleId="af7">
    <w:name w:val="annotation subject"/>
    <w:basedOn w:val="a3"/>
    <w:next w:val="a3"/>
    <w:qFormat/>
    <w:pPr>
      <w:spacing w:after="0"/>
    </w:pPr>
    <w:rPr>
      <w:rFonts w:cs="Times New Roman"/>
      <w:bCs/>
      <w:sz w:val="20"/>
      <w:szCs w:val="20"/>
      <w:lang w:eastAsia="uk-UA"/>
    </w:rPr>
  </w:style>
  <w:style w:type="paragraph" w:customStyle="1" w:styleId="Default">
    <w:name w:val="Default"/>
    <w:qFormat/>
    <w:rPr>
      <w:rFonts w:ascii="Times New Roman" w:hAnsi="Times New Roman" w:cs="Times New Roman"/>
      <w:color w:val="000000"/>
      <w:sz w:val="24"/>
      <w:szCs w:val="24"/>
    </w:rPr>
  </w:style>
  <w:style w:type="paragraph" w:customStyle="1" w:styleId="af8">
    <w:name w:val="Вміст таблиці"/>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6-&#1074;&#1088;" TargetMode="External"/><Relationship Id="rId13" Type="http://schemas.openxmlformats.org/officeDocument/2006/relationships/hyperlink" Target="https://zakon.rada.gov.ua/laws/show/2908-1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85/96-&#1074;&#1088;" TargetMode="External"/><Relationship Id="rId17" Type="http://schemas.openxmlformats.org/officeDocument/2006/relationships/hyperlink" Target="https://zakon.rada.gov.ua/laws/show/2121-14" TargetMode="External"/><Relationship Id="rId2" Type="http://schemas.openxmlformats.org/officeDocument/2006/relationships/numbering" Target="numbering.xml"/><Relationship Id="rId16" Type="http://schemas.openxmlformats.org/officeDocument/2006/relationships/hyperlink" Target="https://zakon.rada.gov.ua/laws/show/2908-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08-14" TargetMode="External"/><Relationship Id="rId5" Type="http://schemas.openxmlformats.org/officeDocument/2006/relationships/webSettings" Target="webSettings.xml"/><Relationship Id="rId15" Type="http://schemas.openxmlformats.org/officeDocument/2006/relationships/hyperlink" Target="https://zakon.rada.gov.ua/laws/show/85/96-&#1074;&#1088;" TargetMode="External"/><Relationship Id="rId10" Type="http://schemas.openxmlformats.org/officeDocument/2006/relationships/hyperlink" Target="https://zakon.rada.gov.ua/laws/show/85/96-&#1074;&#10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908-14" TargetMode="External"/><Relationship Id="rId14" Type="http://schemas.openxmlformats.org/officeDocument/2006/relationships/hyperlink" Target="https://zakon.rada.gov.ua/laws/show/2121-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9764-5316-43F7-933B-CDBD242F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29697</Words>
  <Characters>16928</Characters>
  <Application>Microsoft Office Word</Application>
  <DocSecurity>0</DocSecurity>
  <Lines>141</Lines>
  <Paragraphs>93</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Жигінас Владислав Васильович</dc:creator>
  <dc:description/>
  <cp:lastModifiedBy>Жигінас Владислав Васильович</cp:lastModifiedBy>
  <cp:revision>10</cp:revision>
  <cp:lastPrinted>2021-04-07T09:01:00Z</cp:lastPrinted>
  <dcterms:created xsi:type="dcterms:W3CDTF">2021-05-28T14:02:00Z</dcterms:created>
  <dcterms:modified xsi:type="dcterms:W3CDTF">2021-06-01T08:34:00Z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